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6D7" w:rsidRPr="00FC52C6" w:rsidRDefault="00D906D7" w:rsidP="008B1C5D">
      <w:pPr>
        <w:pBdr>
          <w:top w:val="single" w:sz="4" w:space="0" w:color="auto"/>
          <w:left w:val="single" w:sz="4" w:space="4" w:color="auto"/>
          <w:bottom w:val="single" w:sz="4" w:space="9" w:color="auto"/>
          <w:right w:val="single" w:sz="4" w:space="4" w:color="auto"/>
        </w:pBdr>
        <w:spacing w:before="120" w:after="120" w:line="240" w:lineRule="exact"/>
        <w:outlineLvl w:val="0"/>
        <w:rPr>
          <w:rFonts w:cs="Arial"/>
          <w:b/>
          <w:bCs/>
          <w:sz w:val="22"/>
          <w:szCs w:val="22"/>
          <w:lang w:val="es-ES"/>
        </w:rPr>
      </w:pPr>
    </w:p>
    <w:p w:rsidR="00D906D7" w:rsidRPr="00FC52C6" w:rsidRDefault="00C37250" w:rsidP="008B1C5D">
      <w:pPr>
        <w:pBdr>
          <w:top w:val="single" w:sz="4" w:space="0" w:color="auto"/>
          <w:left w:val="single" w:sz="4" w:space="4" w:color="auto"/>
          <w:bottom w:val="single" w:sz="4" w:space="9" w:color="auto"/>
          <w:right w:val="single" w:sz="4" w:space="4" w:color="auto"/>
        </w:pBdr>
        <w:spacing w:line="276" w:lineRule="auto"/>
        <w:jc w:val="both"/>
        <w:outlineLvl w:val="0"/>
        <w:rPr>
          <w:rFonts w:cs="Arial"/>
          <w:bCs/>
          <w:sz w:val="22"/>
          <w:szCs w:val="22"/>
          <w:lang w:val="en-GB"/>
        </w:rPr>
      </w:pPr>
      <w:r w:rsidRPr="00C37250">
        <w:rPr>
          <w:rFonts w:cs="Arial"/>
          <w:b/>
          <w:bCs/>
          <w:sz w:val="22"/>
          <w:szCs w:val="22"/>
          <w:lang w:val="en-GB"/>
        </w:rPr>
        <w:t xml:space="preserve">CONTRACT FOR THE </w:t>
      </w:r>
      <w:r w:rsidR="000128F6" w:rsidRPr="000128F6">
        <w:rPr>
          <w:rFonts w:cs="Arial"/>
          <w:b/>
          <w:bCs/>
          <w:sz w:val="22"/>
          <w:szCs w:val="22"/>
          <w:lang w:val="en-GB"/>
        </w:rPr>
        <w:t xml:space="preserve">PERFORMANCE </w:t>
      </w:r>
      <w:r w:rsidRPr="00C37250">
        <w:rPr>
          <w:rFonts w:cs="Arial"/>
          <w:b/>
          <w:bCs/>
          <w:sz w:val="22"/>
          <w:szCs w:val="22"/>
          <w:lang w:val="en-GB"/>
        </w:rPr>
        <w:t xml:space="preserve">OF CLINICAL RESEARCH WITH MEDICAL DEVICES within the framework of clinical research with medical devices </w:t>
      </w:r>
      <w:r w:rsidR="001A6017" w:rsidRPr="00FC52C6">
        <w:rPr>
          <w:rFonts w:cs="Arial"/>
          <w:b/>
          <w:bCs/>
          <w:sz w:val="22"/>
          <w:szCs w:val="22"/>
          <w:lang w:val="en-GB"/>
        </w:rPr>
        <w:t>TITLED</w:t>
      </w:r>
      <w:r w:rsidR="00A26BBF" w:rsidRPr="00FC52C6">
        <w:rPr>
          <w:rFonts w:cs="Arial"/>
          <w:b/>
          <w:bCs/>
          <w:sz w:val="22"/>
          <w:szCs w:val="22"/>
          <w:lang w:val="en-GB"/>
        </w:rPr>
        <w:t>:</w:t>
      </w:r>
      <w:r w:rsidR="00D906D7" w:rsidRPr="00FC52C6">
        <w:rPr>
          <w:rFonts w:cs="Arial"/>
          <w:b/>
          <w:bCs/>
          <w:sz w:val="22"/>
          <w:szCs w:val="22"/>
          <w:lang w:val="en-GB"/>
        </w:rPr>
        <w:t xml:space="preserve"> </w:t>
      </w:r>
      <w:r w:rsidR="005B1EEC" w:rsidRPr="005B1EEC">
        <w:rPr>
          <w:rFonts w:cs="Arial"/>
          <w:bCs/>
          <w:sz w:val="22"/>
          <w:szCs w:val="22"/>
          <w:lang w:val="en-GB"/>
        </w:rPr>
        <w:t>“</w:t>
      </w:r>
      <w:r w:rsidR="00D906D7" w:rsidRPr="005B1EEC">
        <w:rPr>
          <w:rFonts w:cs="Arial"/>
          <w:bCs/>
          <w:sz w:val="22"/>
          <w:szCs w:val="22"/>
          <w:lang w:val="es-ES"/>
        </w:rPr>
        <w:fldChar w:fldCharType="begin">
          <w:ffData>
            <w:name w:val="Texto54"/>
            <w:enabled/>
            <w:calcOnExit w:val="0"/>
            <w:textInput/>
          </w:ffData>
        </w:fldChar>
      </w:r>
      <w:bookmarkStart w:id="0" w:name="Texto54"/>
      <w:r w:rsidR="00D906D7" w:rsidRPr="005B1EEC">
        <w:rPr>
          <w:rFonts w:cs="Arial"/>
          <w:bCs/>
          <w:sz w:val="22"/>
          <w:szCs w:val="22"/>
          <w:lang w:val="en-GB"/>
        </w:rPr>
        <w:instrText xml:space="preserve"> FORMTEXT </w:instrText>
      </w:r>
      <w:r w:rsidR="00D906D7" w:rsidRPr="005B1EEC">
        <w:rPr>
          <w:rFonts w:cs="Arial"/>
          <w:bCs/>
          <w:sz w:val="22"/>
          <w:szCs w:val="22"/>
          <w:lang w:val="es-ES"/>
        </w:rPr>
      </w:r>
      <w:r w:rsidR="00D906D7" w:rsidRPr="005B1EEC">
        <w:rPr>
          <w:rFonts w:cs="Arial"/>
          <w:bCs/>
          <w:sz w:val="22"/>
          <w:szCs w:val="22"/>
          <w:lang w:val="es-ES"/>
        </w:rPr>
        <w:fldChar w:fldCharType="separate"/>
      </w:r>
      <w:r w:rsidR="00852A5C">
        <w:rPr>
          <w:rFonts w:cs="Arial"/>
          <w:bCs/>
          <w:sz w:val="22"/>
          <w:szCs w:val="22"/>
          <w:lang w:val="es-ES"/>
        </w:rPr>
        <w:t> </w:t>
      </w:r>
      <w:r w:rsidR="00852A5C">
        <w:rPr>
          <w:rFonts w:cs="Arial"/>
          <w:bCs/>
          <w:sz w:val="22"/>
          <w:szCs w:val="22"/>
          <w:lang w:val="es-ES"/>
        </w:rPr>
        <w:t> </w:t>
      </w:r>
      <w:r w:rsidR="00852A5C">
        <w:rPr>
          <w:rFonts w:cs="Arial"/>
          <w:bCs/>
          <w:sz w:val="22"/>
          <w:szCs w:val="22"/>
          <w:lang w:val="es-ES"/>
        </w:rPr>
        <w:t> </w:t>
      </w:r>
      <w:r w:rsidR="00852A5C">
        <w:rPr>
          <w:rFonts w:cs="Arial"/>
          <w:bCs/>
          <w:sz w:val="22"/>
          <w:szCs w:val="22"/>
          <w:lang w:val="es-ES"/>
        </w:rPr>
        <w:t> </w:t>
      </w:r>
      <w:r w:rsidR="00852A5C">
        <w:rPr>
          <w:rFonts w:cs="Arial"/>
          <w:bCs/>
          <w:sz w:val="22"/>
          <w:szCs w:val="22"/>
          <w:lang w:val="es-ES"/>
        </w:rPr>
        <w:t> </w:t>
      </w:r>
      <w:r w:rsidR="00D906D7" w:rsidRPr="005B1EEC">
        <w:rPr>
          <w:rFonts w:cs="Arial"/>
          <w:bCs/>
          <w:sz w:val="22"/>
          <w:szCs w:val="22"/>
          <w:lang w:val="es-ES"/>
        </w:rPr>
        <w:fldChar w:fldCharType="end"/>
      </w:r>
      <w:bookmarkEnd w:id="0"/>
      <w:r w:rsidR="005B1EEC" w:rsidRPr="001F24BC">
        <w:rPr>
          <w:rFonts w:cs="Arial"/>
          <w:bCs/>
          <w:sz w:val="22"/>
          <w:szCs w:val="22"/>
          <w:lang w:val="en-US"/>
        </w:rPr>
        <w:t>”</w:t>
      </w:r>
    </w:p>
    <w:p w:rsidR="00C37250" w:rsidRPr="000128F6" w:rsidRDefault="00C37250" w:rsidP="008B1C5D">
      <w:pPr>
        <w:pBdr>
          <w:top w:val="single" w:sz="4" w:space="0" w:color="auto"/>
          <w:left w:val="single" w:sz="4" w:space="4" w:color="auto"/>
          <w:bottom w:val="single" w:sz="4" w:space="9" w:color="auto"/>
          <w:right w:val="single" w:sz="4" w:space="4" w:color="auto"/>
        </w:pBdr>
        <w:spacing w:before="120" w:after="120" w:line="240" w:lineRule="exact"/>
        <w:jc w:val="both"/>
        <w:outlineLvl w:val="0"/>
        <w:rPr>
          <w:rFonts w:cs="Arial"/>
          <w:bCs/>
          <w:sz w:val="22"/>
          <w:szCs w:val="22"/>
          <w:lang w:val="en-US"/>
        </w:rPr>
      </w:pPr>
    </w:p>
    <w:p w:rsidR="008B1C5D" w:rsidRPr="008B1C5D" w:rsidRDefault="008B1C5D" w:rsidP="008B1C5D">
      <w:pPr>
        <w:pBdr>
          <w:top w:val="single" w:sz="4" w:space="0" w:color="auto"/>
          <w:left w:val="single" w:sz="4" w:space="4" w:color="auto"/>
          <w:bottom w:val="single" w:sz="4" w:space="9" w:color="auto"/>
          <w:right w:val="single" w:sz="4" w:space="4" w:color="auto"/>
        </w:pBdr>
        <w:spacing w:before="120" w:after="120" w:line="240" w:lineRule="exact"/>
        <w:jc w:val="both"/>
        <w:outlineLvl w:val="0"/>
        <w:rPr>
          <w:rFonts w:cs="Arial"/>
          <w:bCs/>
          <w:sz w:val="22"/>
          <w:szCs w:val="22"/>
          <w:lang w:val="en-GB"/>
        </w:rPr>
      </w:pPr>
      <w:r w:rsidRPr="008B1C5D">
        <w:rPr>
          <w:rFonts w:cs="Arial"/>
          <w:bCs/>
          <w:sz w:val="22"/>
          <w:szCs w:val="22"/>
          <w:lang w:val="es-ES"/>
        </w:rPr>
        <w:t xml:space="preserve">PROTOCOL CODE: </w:t>
      </w:r>
      <w:r w:rsidRPr="008B1C5D">
        <w:rPr>
          <w:rFonts w:cs="Arial"/>
          <w:bCs/>
          <w:sz w:val="22"/>
          <w:szCs w:val="22"/>
        </w:rPr>
        <w:fldChar w:fldCharType="begin">
          <w:ffData>
            <w:name w:val="Texto4"/>
            <w:enabled/>
            <w:calcOnExit w:val="0"/>
            <w:textInput/>
          </w:ffData>
        </w:fldChar>
      </w:r>
      <w:r w:rsidRPr="008B1C5D">
        <w:rPr>
          <w:rFonts w:cs="Arial"/>
          <w:bCs/>
          <w:sz w:val="22"/>
          <w:szCs w:val="22"/>
          <w:lang w:val="en-GB"/>
        </w:rPr>
        <w:instrText xml:space="preserve"> FORMTEXT </w:instrText>
      </w:r>
      <w:r w:rsidRPr="008B1C5D">
        <w:rPr>
          <w:rFonts w:cs="Arial"/>
          <w:bCs/>
          <w:sz w:val="22"/>
          <w:szCs w:val="22"/>
        </w:rPr>
      </w:r>
      <w:r w:rsidRPr="008B1C5D">
        <w:rPr>
          <w:rFonts w:cs="Arial"/>
          <w:bCs/>
          <w:sz w:val="22"/>
          <w:szCs w:val="22"/>
        </w:rPr>
        <w:fldChar w:fldCharType="separate"/>
      </w:r>
      <w:r w:rsidRPr="008B1C5D">
        <w:rPr>
          <w:rFonts w:cs="Arial"/>
          <w:bCs/>
          <w:sz w:val="22"/>
          <w:szCs w:val="22"/>
        </w:rPr>
        <w:t> </w:t>
      </w:r>
      <w:r w:rsidRPr="008B1C5D">
        <w:rPr>
          <w:rFonts w:cs="Arial"/>
          <w:bCs/>
          <w:sz w:val="22"/>
          <w:szCs w:val="22"/>
        </w:rPr>
        <w:t> </w:t>
      </w:r>
      <w:r w:rsidRPr="008B1C5D">
        <w:rPr>
          <w:rFonts w:cs="Arial"/>
          <w:bCs/>
          <w:sz w:val="22"/>
          <w:szCs w:val="22"/>
        </w:rPr>
        <w:t> </w:t>
      </w:r>
      <w:r w:rsidRPr="008B1C5D">
        <w:rPr>
          <w:rFonts w:cs="Arial"/>
          <w:bCs/>
          <w:sz w:val="22"/>
          <w:szCs w:val="22"/>
        </w:rPr>
        <w:t> </w:t>
      </w:r>
      <w:r w:rsidRPr="008B1C5D">
        <w:rPr>
          <w:rFonts w:cs="Arial"/>
          <w:bCs/>
          <w:sz w:val="22"/>
          <w:szCs w:val="22"/>
        </w:rPr>
        <w:t> </w:t>
      </w:r>
      <w:r w:rsidRPr="008B1C5D">
        <w:rPr>
          <w:rFonts w:cs="Arial"/>
          <w:bCs/>
          <w:sz w:val="22"/>
          <w:szCs w:val="22"/>
          <w:lang w:val="es-ES"/>
        </w:rPr>
        <w:fldChar w:fldCharType="end"/>
      </w:r>
    </w:p>
    <w:p w:rsidR="008B1C5D" w:rsidRPr="00FC52C6" w:rsidRDefault="008B1C5D" w:rsidP="008B1C5D">
      <w:pPr>
        <w:pBdr>
          <w:top w:val="single" w:sz="4" w:space="0" w:color="auto"/>
          <w:left w:val="single" w:sz="4" w:space="4" w:color="auto"/>
          <w:bottom w:val="single" w:sz="4" w:space="9" w:color="auto"/>
          <w:right w:val="single" w:sz="4" w:space="4" w:color="auto"/>
        </w:pBdr>
        <w:spacing w:before="120" w:after="240"/>
        <w:jc w:val="both"/>
        <w:outlineLvl w:val="0"/>
        <w:rPr>
          <w:rFonts w:cs="Arial"/>
          <w:bCs/>
          <w:sz w:val="22"/>
          <w:szCs w:val="22"/>
          <w:lang w:val="en-GB"/>
        </w:rPr>
      </w:pPr>
      <w:r w:rsidRPr="008B1C5D">
        <w:rPr>
          <w:rFonts w:cs="Arial"/>
          <w:bCs/>
          <w:sz w:val="22"/>
          <w:szCs w:val="22"/>
          <w:lang w:val="es-ES"/>
        </w:rPr>
        <w:t xml:space="preserve">FOUNDATION CODE No.: </w:t>
      </w:r>
      <w:r w:rsidRPr="008B1C5D">
        <w:rPr>
          <w:rFonts w:cs="Arial"/>
          <w:bCs/>
          <w:sz w:val="22"/>
          <w:szCs w:val="22"/>
        </w:rPr>
        <w:fldChar w:fldCharType="begin">
          <w:ffData>
            <w:name w:val="Texto4"/>
            <w:enabled/>
            <w:calcOnExit w:val="0"/>
            <w:textInput/>
          </w:ffData>
        </w:fldChar>
      </w:r>
      <w:r w:rsidRPr="008B1C5D">
        <w:rPr>
          <w:rFonts w:cs="Arial"/>
          <w:bCs/>
          <w:sz w:val="22"/>
          <w:szCs w:val="22"/>
          <w:lang w:val="en-GB"/>
        </w:rPr>
        <w:instrText xml:space="preserve"> FORMTEXT </w:instrText>
      </w:r>
      <w:r w:rsidRPr="008B1C5D">
        <w:rPr>
          <w:rFonts w:cs="Arial"/>
          <w:bCs/>
          <w:sz w:val="22"/>
          <w:szCs w:val="22"/>
        </w:rPr>
      </w:r>
      <w:r w:rsidRPr="008B1C5D">
        <w:rPr>
          <w:rFonts w:cs="Arial"/>
          <w:bCs/>
          <w:sz w:val="22"/>
          <w:szCs w:val="22"/>
        </w:rPr>
        <w:fldChar w:fldCharType="separate"/>
      </w:r>
      <w:r w:rsidRPr="008B1C5D">
        <w:rPr>
          <w:rFonts w:cs="Arial"/>
          <w:bCs/>
          <w:sz w:val="22"/>
          <w:szCs w:val="22"/>
        </w:rPr>
        <w:t> </w:t>
      </w:r>
      <w:r w:rsidRPr="008B1C5D">
        <w:rPr>
          <w:rFonts w:cs="Arial"/>
          <w:bCs/>
          <w:sz w:val="22"/>
          <w:szCs w:val="22"/>
        </w:rPr>
        <w:t> </w:t>
      </w:r>
      <w:r w:rsidRPr="008B1C5D">
        <w:rPr>
          <w:rFonts w:cs="Arial"/>
          <w:bCs/>
          <w:sz w:val="22"/>
          <w:szCs w:val="22"/>
        </w:rPr>
        <w:t> </w:t>
      </w:r>
      <w:r w:rsidRPr="008B1C5D">
        <w:rPr>
          <w:rFonts w:cs="Arial"/>
          <w:bCs/>
          <w:sz w:val="22"/>
          <w:szCs w:val="22"/>
        </w:rPr>
        <w:t> </w:t>
      </w:r>
      <w:r w:rsidRPr="008B1C5D">
        <w:rPr>
          <w:rFonts w:cs="Arial"/>
          <w:bCs/>
          <w:sz w:val="22"/>
          <w:szCs w:val="22"/>
        </w:rPr>
        <w:t> </w:t>
      </w:r>
      <w:r w:rsidRPr="008B1C5D">
        <w:rPr>
          <w:rFonts w:cs="Arial"/>
          <w:bCs/>
          <w:sz w:val="22"/>
          <w:szCs w:val="22"/>
          <w:lang w:val="es-ES"/>
        </w:rPr>
        <w:fldChar w:fldCharType="end"/>
      </w:r>
    </w:p>
    <w:p w:rsidR="00C37250" w:rsidRPr="008B1C5D" w:rsidRDefault="008B1C5D" w:rsidP="008B1C5D">
      <w:pPr>
        <w:pBdr>
          <w:top w:val="single" w:sz="4" w:space="0" w:color="auto"/>
          <w:left w:val="single" w:sz="4" w:space="4" w:color="auto"/>
          <w:bottom w:val="single" w:sz="4" w:space="9" w:color="auto"/>
          <w:right w:val="single" w:sz="4" w:space="4" w:color="auto"/>
        </w:pBdr>
        <w:spacing w:before="120" w:after="120" w:line="240" w:lineRule="exact"/>
        <w:outlineLvl w:val="0"/>
        <w:rPr>
          <w:rFonts w:cs="Arial"/>
          <w:bCs/>
          <w:i/>
          <w:sz w:val="22"/>
          <w:szCs w:val="22"/>
          <w:lang w:val="en-GB"/>
        </w:rPr>
      </w:pPr>
      <w:r w:rsidRPr="008B1C5D">
        <w:rPr>
          <w:rFonts w:cs="Arial"/>
          <w:bCs/>
          <w:i/>
          <w:sz w:val="22"/>
          <w:szCs w:val="22"/>
          <w:lang w:val="en-GB"/>
        </w:rPr>
        <w:t>With</w:t>
      </w:r>
      <w:r w:rsidR="00A9422F">
        <w:rPr>
          <w:rFonts w:cs="Arial"/>
          <w:bCs/>
          <w:i/>
          <w:sz w:val="22"/>
          <w:szCs w:val="22"/>
          <w:lang w:val="en-GB"/>
        </w:rPr>
        <w:t>out</w:t>
      </w:r>
      <w:r w:rsidRPr="008B1C5D">
        <w:rPr>
          <w:rFonts w:cs="Arial"/>
          <w:bCs/>
          <w:i/>
          <w:sz w:val="22"/>
          <w:szCs w:val="22"/>
          <w:lang w:val="en-GB"/>
        </w:rPr>
        <w:t xml:space="preserve"> CE marking</w:t>
      </w:r>
    </w:p>
    <w:p w:rsidR="00D906D7" w:rsidRPr="00FC52C6" w:rsidRDefault="00D906D7">
      <w:pPr>
        <w:outlineLvl w:val="0"/>
        <w:rPr>
          <w:rFonts w:cs="Arial"/>
          <w:b/>
          <w:sz w:val="22"/>
          <w:szCs w:val="22"/>
          <w:lang w:val="en-GB"/>
        </w:rPr>
      </w:pPr>
    </w:p>
    <w:p w:rsidR="00D906D7" w:rsidRPr="00FC52C6" w:rsidRDefault="006A6ED2">
      <w:pPr>
        <w:outlineLvl w:val="0"/>
        <w:rPr>
          <w:rFonts w:cs="Arial"/>
          <w:sz w:val="22"/>
          <w:szCs w:val="22"/>
          <w:lang w:val="en-GB"/>
        </w:rPr>
      </w:pPr>
      <w:r w:rsidRPr="00FC52C6">
        <w:rPr>
          <w:rFonts w:eastAsia="Verdana" w:cs="Arial"/>
          <w:sz w:val="22"/>
          <w:szCs w:val="22"/>
          <w:lang w:val="en-GB" w:eastAsia="en-US"/>
        </w:rPr>
        <w:t xml:space="preserve">In Madrid, on </w:t>
      </w:r>
      <w:r w:rsidR="00D906D7" w:rsidRPr="00FC52C6">
        <w:rPr>
          <w:rFonts w:cs="Arial"/>
          <w:sz w:val="22"/>
          <w:szCs w:val="22"/>
        </w:rPr>
        <w:fldChar w:fldCharType="begin">
          <w:ffData>
            <w:name w:val="Texto4"/>
            <w:enabled/>
            <w:calcOnExit w:val="0"/>
            <w:textInput/>
          </w:ffData>
        </w:fldChar>
      </w:r>
      <w:bookmarkStart w:id="1" w:name="Texto4"/>
      <w:r w:rsidR="00D906D7" w:rsidRPr="00FC52C6">
        <w:rPr>
          <w:rFonts w:cs="Arial"/>
          <w:sz w:val="22"/>
          <w:szCs w:val="22"/>
          <w:lang w:val="en-GB"/>
        </w:rPr>
        <w:instrText xml:space="preserve"> FORMTEXT </w:instrText>
      </w:r>
      <w:r w:rsidR="00D906D7" w:rsidRPr="00FC52C6">
        <w:rPr>
          <w:rFonts w:cs="Arial"/>
          <w:sz w:val="22"/>
          <w:szCs w:val="22"/>
        </w:rPr>
      </w:r>
      <w:r w:rsidR="00D906D7" w:rsidRPr="00FC52C6">
        <w:rPr>
          <w:rFonts w:cs="Arial"/>
          <w:sz w:val="22"/>
          <w:szCs w:val="22"/>
        </w:rPr>
        <w:fldChar w:fldCharType="separate"/>
      </w:r>
      <w:r w:rsidR="00C37250" w:rsidRPr="00C37250">
        <w:rPr>
          <w:rFonts w:cs="Arial"/>
          <w:sz w:val="22"/>
          <w:szCs w:val="22"/>
          <w:vertAlign w:val="superscript"/>
          <w:lang w:val="en-US"/>
        </w:rPr>
        <w:t>th</w:t>
      </w:r>
      <w:r w:rsidR="00DA4CB9" w:rsidRPr="00C37250">
        <w:rPr>
          <w:rFonts w:cs="Arial"/>
          <w:sz w:val="22"/>
          <w:szCs w:val="22"/>
          <w:lang w:val="en-US"/>
        </w:rPr>
        <w:t xml:space="preserve"> </w:t>
      </w:r>
      <w:r w:rsidR="00C37250" w:rsidRPr="00C37250">
        <w:rPr>
          <w:rFonts w:cs="Arial"/>
          <w:sz w:val="22"/>
          <w:szCs w:val="22"/>
          <w:lang w:val="en-US"/>
        </w:rPr>
        <w:t>June</w:t>
      </w:r>
      <w:r w:rsidR="00DA4CB9" w:rsidRPr="00C37250">
        <w:rPr>
          <w:rFonts w:cs="Arial"/>
          <w:sz w:val="22"/>
          <w:szCs w:val="22"/>
          <w:lang w:val="en-US"/>
        </w:rPr>
        <w:t xml:space="preserve"> 202</w:t>
      </w:r>
      <w:r w:rsidR="00CA272A">
        <w:rPr>
          <w:rFonts w:cs="Arial"/>
          <w:sz w:val="22"/>
          <w:szCs w:val="22"/>
          <w:lang w:val="en-US"/>
        </w:rPr>
        <w:t>3</w:t>
      </w:r>
      <w:r w:rsidR="00D906D7" w:rsidRPr="00FC52C6">
        <w:rPr>
          <w:rFonts w:cs="Arial"/>
          <w:sz w:val="22"/>
          <w:szCs w:val="22"/>
        </w:rPr>
        <w:fldChar w:fldCharType="end"/>
      </w:r>
      <w:bookmarkEnd w:id="1"/>
    </w:p>
    <w:p w:rsidR="00D906D7" w:rsidRPr="00FC52C6" w:rsidRDefault="00D906D7">
      <w:pPr>
        <w:outlineLvl w:val="0"/>
        <w:rPr>
          <w:rFonts w:cs="Arial"/>
          <w:sz w:val="22"/>
          <w:szCs w:val="22"/>
          <w:lang w:val="en-GB"/>
        </w:rPr>
      </w:pPr>
    </w:p>
    <w:p w:rsidR="00D906D7" w:rsidRPr="00FC52C6" w:rsidRDefault="00D906D7">
      <w:pPr>
        <w:outlineLvl w:val="0"/>
        <w:rPr>
          <w:rFonts w:cs="Arial"/>
          <w:sz w:val="22"/>
          <w:szCs w:val="22"/>
          <w:lang w:val="en-GB"/>
        </w:rPr>
      </w:pPr>
    </w:p>
    <w:p w:rsidR="00D906D7" w:rsidRPr="00FC52C6" w:rsidRDefault="00D065E7">
      <w:pPr>
        <w:jc w:val="center"/>
        <w:outlineLvl w:val="0"/>
        <w:rPr>
          <w:rFonts w:cs="Arial"/>
          <w:b/>
          <w:sz w:val="22"/>
          <w:szCs w:val="22"/>
          <w:lang w:val="en-GB"/>
        </w:rPr>
      </w:pPr>
      <w:r w:rsidRPr="00FC52C6">
        <w:rPr>
          <w:rFonts w:cs="Arial"/>
          <w:b/>
          <w:sz w:val="22"/>
          <w:szCs w:val="22"/>
          <w:lang w:val="en-GB"/>
        </w:rPr>
        <w:t>BY AND BETWEEN</w:t>
      </w:r>
    </w:p>
    <w:p w:rsidR="00D906D7" w:rsidRPr="00FC52C6" w:rsidRDefault="00D906D7">
      <w:pPr>
        <w:jc w:val="both"/>
        <w:rPr>
          <w:rFonts w:cs="Arial"/>
          <w:b/>
          <w:i/>
          <w:sz w:val="22"/>
          <w:szCs w:val="22"/>
          <w:lang w:val="en-GB"/>
        </w:rPr>
      </w:pPr>
    </w:p>
    <w:p w:rsidR="00E7589C" w:rsidRPr="00E7589C" w:rsidRDefault="00D906D7" w:rsidP="00E7589C">
      <w:pPr>
        <w:spacing w:line="276" w:lineRule="auto"/>
        <w:jc w:val="both"/>
        <w:rPr>
          <w:rFonts w:cs="Arial"/>
          <w:sz w:val="22"/>
          <w:szCs w:val="22"/>
        </w:rPr>
      </w:pPr>
      <w:r w:rsidRPr="00FC52C6">
        <w:rPr>
          <w:rFonts w:cs="Arial"/>
          <w:sz w:val="22"/>
          <w:szCs w:val="22"/>
        </w:rPr>
        <w:fldChar w:fldCharType="begin">
          <w:ffData>
            <w:name w:val="Texto7"/>
            <w:enabled/>
            <w:calcOnExit w:val="0"/>
            <w:textInput/>
          </w:ffData>
        </w:fldChar>
      </w:r>
      <w:bookmarkStart w:id="2" w:name="Texto7"/>
      <w:r w:rsidRPr="00FC52C6">
        <w:rPr>
          <w:rFonts w:cs="Arial"/>
          <w:sz w:val="22"/>
          <w:szCs w:val="22"/>
          <w:lang w:val="en-GB"/>
        </w:rPr>
        <w:instrText xml:space="preserve"> FORMTEXT </w:instrText>
      </w:r>
      <w:r w:rsidRPr="00FC52C6">
        <w:rPr>
          <w:rFonts w:cs="Arial"/>
          <w:sz w:val="22"/>
          <w:szCs w:val="22"/>
        </w:rPr>
      </w:r>
      <w:r w:rsidRPr="00FC52C6">
        <w:rPr>
          <w:rFonts w:cs="Arial"/>
          <w:sz w:val="22"/>
          <w:szCs w:val="22"/>
        </w:rPr>
        <w:fldChar w:fldCharType="separate"/>
      </w:r>
      <w:r w:rsidR="00E7589C" w:rsidRPr="00E7589C">
        <w:rPr>
          <w:rFonts w:cs="Arial"/>
          <w:sz w:val="22"/>
          <w:szCs w:val="22"/>
        </w:rPr>
        <w:t>Of the one part, Mr./Ms. ………………………………………………… and ………………………………………………… Respectively acting in the name and on behalf of ………………………..………. (hereinafter, the SPONSOR), with registered office at ………………………..………., being empowered for this act by deed of power of attorney No ………………………..………., duly registered at the ………………………..………. Companies Registry, executed before the Notary of the ………………………..………. Notarial Association, Mr./Ms. ………………………..………., dated ………………………..………. .</w:t>
      </w:r>
    </w:p>
    <w:p w:rsidR="00E7589C" w:rsidRPr="00E7589C" w:rsidRDefault="00E7589C" w:rsidP="00E7589C">
      <w:pPr>
        <w:spacing w:line="276" w:lineRule="auto"/>
        <w:jc w:val="both"/>
        <w:rPr>
          <w:rFonts w:cs="Arial"/>
          <w:sz w:val="22"/>
          <w:szCs w:val="22"/>
        </w:rPr>
      </w:pPr>
    </w:p>
    <w:p w:rsidR="00E7589C" w:rsidRDefault="00E7589C" w:rsidP="00E7589C">
      <w:pPr>
        <w:spacing w:line="276" w:lineRule="auto"/>
        <w:jc w:val="both"/>
        <w:rPr>
          <w:rFonts w:cs="Arial"/>
          <w:sz w:val="22"/>
          <w:szCs w:val="22"/>
        </w:rPr>
      </w:pPr>
      <w:r w:rsidRPr="00E7589C">
        <w:rPr>
          <w:rFonts w:cs="Arial"/>
          <w:sz w:val="22"/>
          <w:szCs w:val="22"/>
        </w:rPr>
        <w:t>Of the one part, Mr./Ms. ………………………………………………… (name of the CRO's legal representative), as legal representative of (CRO name) and with registered office at (CRO’s full address) in (town and post code), (hereinafter, the CRO) acting in the name and on behalf of the SPONSOR (Full name, address and Tax ID Code of the SPONSOR - pharmaceutical laboratory, scientific company, or legal person), (hereinafter, the SPONSOR) authorized for this purpose under powers of attorney issued in …………… on …………… (date), before the Notary, Mr./Ms. …………… . There is no exemption from the SPONSOR’s liability under Royal Decree 1090/2015, of 4 December, regulating clinical trials with medications, Research with medications’ Ethics Committees and the Spanish Clinical Trials Registry (hereinafter, RD 1090/2015, of 4 December).</w:t>
      </w:r>
    </w:p>
    <w:p w:rsidR="00D906D7" w:rsidRPr="00FC52C6" w:rsidRDefault="00D906D7" w:rsidP="00E7589C">
      <w:pPr>
        <w:spacing w:line="276" w:lineRule="auto"/>
        <w:jc w:val="both"/>
        <w:rPr>
          <w:rFonts w:cs="Arial"/>
          <w:sz w:val="22"/>
          <w:szCs w:val="22"/>
          <w:lang w:val="en-GB"/>
        </w:rPr>
      </w:pPr>
      <w:r w:rsidRPr="00FC52C6">
        <w:rPr>
          <w:rFonts w:cs="Arial"/>
          <w:sz w:val="22"/>
          <w:szCs w:val="22"/>
        </w:rPr>
        <w:fldChar w:fldCharType="end"/>
      </w:r>
      <w:bookmarkEnd w:id="2"/>
    </w:p>
    <w:p w:rsidR="00295278" w:rsidRPr="00FC52C6" w:rsidRDefault="00295278" w:rsidP="00295278">
      <w:pPr>
        <w:spacing w:line="276" w:lineRule="auto"/>
        <w:jc w:val="both"/>
        <w:rPr>
          <w:rFonts w:cs="Arial"/>
          <w:color w:val="000000"/>
          <w:sz w:val="22"/>
          <w:szCs w:val="22"/>
          <w:lang w:val="en-GB"/>
        </w:rPr>
      </w:pPr>
      <w:r w:rsidRPr="00FC52C6">
        <w:rPr>
          <w:rFonts w:cs="Arial"/>
          <w:sz w:val="22"/>
          <w:szCs w:val="22"/>
          <w:lang w:val="en-GB"/>
        </w:rPr>
        <w:t xml:space="preserve">And </w:t>
      </w:r>
      <w:r w:rsidRPr="00FC52C6">
        <w:rPr>
          <w:rFonts w:cs="Arial"/>
          <w:color w:val="000000"/>
          <w:sz w:val="22"/>
          <w:szCs w:val="22"/>
          <w:lang w:val="en-GB"/>
        </w:rPr>
        <w:t xml:space="preserve">Carmen Martínez de Pancorbo González, with Nat'l ID 30562827-J, acting on behalf of the </w:t>
      </w:r>
      <w:r w:rsidRPr="00FC52C6">
        <w:rPr>
          <w:rFonts w:cs="Arial"/>
          <w:b/>
          <w:color w:val="000000"/>
          <w:sz w:val="22"/>
          <w:szCs w:val="22"/>
          <w:lang w:val="en-GB"/>
        </w:rPr>
        <w:t>FUNDACIÓN PARA LA INVESTIGACIÓN BIOMÉDICA DEL HOSPITAL UNIVERSITARIO 12 DE OCTUBRE</w:t>
      </w:r>
      <w:r w:rsidRPr="00FC52C6">
        <w:rPr>
          <w:rFonts w:cs="Arial"/>
          <w:color w:val="000000"/>
          <w:sz w:val="22"/>
          <w:szCs w:val="22"/>
          <w:lang w:val="en-GB"/>
        </w:rPr>
        <w:t xml:space="preserve"> (FOUNDATION FOR BIOMEDICAL RESEARCH OF THE UNIVERSITY HOSPITAL 12 DE OCTUBRE) (hereinafter, </w:t>
      </w:r>
      <w:r w:rsidRPr="00FC52C6">
        <w:rPr>
          <w:rFonts w:cs="Arial"/>
          <w:b/>
          <w:color w:val="000000"/>
          <w:sz w:val="22"/>
          <w:szCs w:val="22"/>
          <w:lang w:val="en-GB"/>
        </w:rPr>
        <w:t>FOUNDATION</w:t>
      </w:r>
      <w:r w:rsidRPr="00FC52C6">
        <w:rPr>
          <w:rFonts w:cs="Arial"/>
          <w:color w:val="000000"/>
          <w:sz w:val="22"/>
          <w:szCs w:val="22"/>
          <w:lang w:val="en-GB"/>
        </w:rPr>
        <w:t>), with business address at Av. de Córdoba, s/n, Edifício: Centro de Actividades Ambulatorias (CAA), 6ª planta, Bloque D, Madrid, CP-28041, Spain, with fiscal ID No. G 83727016, authorised as per power of attorney issued in Madrid, Spain, dated 19 December 2011, and notarised by Mr. José Amérigo Cruz, of Madrid, Spain.</w:t>
      </w:r>
    </w:p>
    <w:p w:rsidR="00295278" w:rsidRPr="00FC52C6" w:rsidRDefault="00295278" w:rsidP="00295278">
      <w:pPr>
        <w:jc w:val="both"/>
        <w:rPr>
          <w:rFonts w:cs="Arial"/>
          <w:color w:val="000000"/>
          <w:sz w:val="22"/>
          <w:szCs w:val="22"/>
          <w:lang w:val="en-GB"/>
        </w:rPr>
      </w:pPr>
    </w:p>
    <w:p w:rsidR="00295278" w:rsidRPr="00FC52C6" w:rsidRDefault="00295278" w:rsidP="00295278">
      <w:pPr>
        <w:spacing w:line="276" w:lineRule="auto"/>
        <w:jc w:val="both"/>
        <w:rPr>
          <w:rFonts w:cs="Arial"/>
          <w:color w:val="000000"/>
          <w:sz w:val="22"/>
          <w:szCs w:val="22"/>
          <w:lang w:val="en-GB"/>
        </w:rPr>
      </w:pPr>
      <w:r w:rsidRPr="00FC52C6">
        <w:rPr>
          <w:rFonts w:cs="Arial"/>
          <w:color w:val="000000"/>
          <w:sz w:val="22"/>
          <w:szCs w:val="22"/>
          <w:lang w:val="en-GB"/>
        </w:rPr>
        <w:t xml:space="preserve">Dr. Carmen Martínez de Pancorbo González also acting on behalf of </w:t>
      </w:r>
      <w:r w:rsidRPr="00FC52C6">
        <w:rPr>
          <w:rFonts w:cs="Arial"/>
          <w:b/>
          <w:color w:val="000000"/>
          <w:sz w:val="22"/>
          <w:szCs w:val="22"/>
          <w:lang w:val="en-GB"/>
        </w:rPr>
        <w:t xml:space="preserve">HOSPITAL UNIVERSITARIO 12 DE OCTUBRE </w:t>
      </w:r>
      <w:r w:rsidRPr="00FC52C6">
        <w:rPr>
          <w:rFonts w:cs="Arial"/>
          <w:color w:val="000000"/>
          <w:sz w:val="22"/>
          <w:szCs w:val="22"/>
          <w:lang w:val="en-GB"/>
        </w:rPr>
        <w:t xml:space="preserve">(hereinafter, </w:t>
      </w:r>
      <w:r w:rsidRPr="00FC52C6">
        <w:rPr>
          <w:rFonts w:cs="Arial"/>
          <w:b/>
          <w:color w:val="000000"/>
          <w:sz w:val="22"/>
          <w:szCs w:val="22"/>
          <w:lang w:val="en-GB"/>
        </w:rPr>
        <w:t>HOSPITAL</w:t>
      </w:r>
      <w:r w:rsidRPr="00FC52C6">
        <w:rPr>
          <w:rFonts w:cs="Arial"/>
          <w:color w:val="000000"/>
          <w:sz w:val="22"/>
          <w:szCs w:val="22"/>
          <w:lang w:val="en-GB"/>
        </w:rPr>
        <w:t>).</w:t>
      </w:r>
    </w:p>
    <w:p w:rsidR="00295278" w:rsidRPr="00FC52C6" w:rsidRDefault="00295278" w:rsidP="00295278">
      <w:pPr>
        <w:spacing w:line="276" w:lineRule="auto"/>
        <w:jc w:val="both"/>
        <w:rPr>
          <w:rFonts w:cs="Arial"/>
          <w:color w:val="000000"/>
          <w:sz w:val="22"/>
          <w:szCs w:val="22"/>
          <w:lang w:val="en-GB"/>
        </w:rPr>
      </w:pPr>
    </w:p>
    <w:p w:rsidR="00295278" w:rsidRPr="00FC52C6" w:rsidRDefault="00295278" w:rsidP="00295278">
      <w:pPr>
        <w:spacing w:line="276" w:lineRule="auto"/>
        <w:jc w:val="both"/>
        <w:rPr>
          <w:rFonts w:cs="Arial"/>
          <w:sz w:val="22"/>
          <w:szCs w:val="22"/>
          <w:lang w:val="en-GB"/>
        </w:rPr>
      </w:pPr>
      <w:r w:rsidRPr="00FC52C6">
        <w:rPr>
          <w:rFonts w:cs="Arial"/>
          <w:sz w:val="22"/>
          <w:szCs w:val="22"/>
          <w:lang w:val="en-GB"/>
        </w:rPr>
        <w:lastRenderedPageBreak/>
        <w:t xml:space="preserve">And </w:t>
      </w:r>
      <w:r w:rsidRPr="00FC52C6">
        <w:rPr>
          <w:rFonts w:cs="Arial"/>
          <w:sz w:val="22"/>
          <w:szCs w:val="22"/>
          <w:lang w:val="es-ES"/>
        </w:rPr>
        <w:fldChar w:fldCharType="begin">
          <w:ffData>
            <w:name w:val="Texto27"/>
            <w:enabled/>
            <w:calcOnExit w:val="0"/>
            <w:textInput/>
          </w:ffData>
        </w:fldChar>
      </w:r>
      <w:r w:rsidRPr="00FC52C6">
        <w:rPr>
          <w:rFonts w:cs="Arial"/>
          <w:sz w:val="22"/>
          <w:szCs w:val="22"/>
          <w:lang w:val="en-GB"/>
        </w:rPr>
        <w:instrText xml:space="preserve"> FORMTEXT </w:instrText>
      </w:r>
      <w:r w:rsidRPr="00FC52C6">
        <w:rPr>
          <w:rFonts w:cs="Arial"/>
          <w:sz w:val="22"/>
          <w:szCs w:val="22"/>
          <w:lang w:val="es-ES"/>
        </w:rPr>
      </w:r>
      <w:r w:rsidRPr="00FC52C6">
        <w:rPr>
          <w:rFonts w:cs="Arial"/>
          <w:sz w:val="22"/>
          <w:szCs w:val="22"/>
          <w:lang w:val="es-ES"/>
        </w:rPr>
        <w:fldChar w:fldCharType="separate"/>
      </w:r>
      <w:r w:rsidR="009A6D67">
        <w:rPr>
          <w:rFonts w:cs="Arial"/>
          <w:sz w:val="22"/>
          <w:szCs w:val="22"/>
          <w:lang w:val="es-ES"/>
        </w:rPr>
        <w:t> </w:t>
      </w:r>
      <w:r w:rsidR="009A6D67">
        <w:rPr>
          <w:rFonts w:cs="Arial"/>
          <w:sz w:val="22"/>
          <w:szCs w:val="22"/>
          <w:lang w:val="es-ES"/>
        </w:rPr>
        <w:t> </w:t>
      </w:r>
      <w:r w:rsidR="009A6D67">
        <w:rPr>
          <w:rFonts w:cs="Arial"/>
          <w:sz w:val="22"/>
          <w:szCs w:val="22"/>
          <w:lang w:val="es-ES"/>
        </w:rPr>
        <w:t> </w:t>
      </w:r>
      <w:r w:rsidR="009A6D67">
        <w:rPr>
          <w:rFonts w:cs="Arial"/>
          <w:sz w:val="22"/>
          <w:szCs w:val="22"/>
          <w:lang w:val="es-ES"/>
        </w:rPr>
        <w:t> </w:t>
      </w:r>
      <w:r w:rsidR="009A6D67">
        <w:rPr>
          <w:rFonts w:cs="Arial"/>
          <w:sz w:val="22"/>
          <w:szCs w:val="22"/>
          <w:lang w:val="es-ES"/>
        </w:rPr>
        <w:t> </w:t>
      </w:r>
      <w:r w:rsidRPr="00FC52C6">
        <w:rPr>
          <w:rFonts w:cs="Arial"/>
          <w:sz w:val="22"/>
          <w:szCs w:val="22"/>
          <w:lang w:val="es-ES"/>
        </w:rPr>
        <w:fldChar w:fldCharType="end"/>
      </w:r>
      <w:r w:rsidRPr="00FC52C6">
        <w:rPr>
          <w:rFonts w:cs="Arial"/>
          <w:sz w:val="22"/>
          <w:szCs w:val="22"/>
          <w:lang w:val="en-GB"/>
        </w:rPr>
        <w:t xml:space="preserve">, with Nat'l ID No. </w:t>
      </w:r>
      <w:r w:rsidRPr="00FC52C6">
        <w:rPr>
          <w:rFonts w:cs="Arial"/>
          <w:sz w:val="22"/>
          <w:szCs w:val="22"/>
          <w:lang w:val="es-ES"/>
        </w:rPr>
        <w:fldChar w:fldCharType="begin">
          <w:ffData>
            <w:name w:val="Texto28"/>
            <w:enabled/>
            <w:calcOnExit w:val="0"/>
            <w:textInput/>
          </w:ffData>
        </w:fldChar>
      </w:r>
      <w:r w:rsidRPr="00FC52C6">
        <w:rPr>
          <w:rFonts w:cs="Arial"/>
          <w:sz w:val="22"/>
          <w:szCs w:val="22"/>
          <w:lang w:val="en-GB"/>
        </w:rPr>
        <w:instrText xml:space="preserve"> FORMTEXT </w:instrText>
      </w:r>
      <w:r w:rsidRPr="00FC52C6">
        <w:rPr>
          <w:rFonts w:cs="Arial"/>
          <w:sz w:val="22"/>
          <w:szCs w:val="22"/>
          <w:lang w:val="es-ES"/>
        </w:rPr>
      </w:r>
      <w:r w:rsidRPr="00FC52C6">
        <w:rPr>
          <w:rFonts w:cs="Arial"/>
          <w:sz w:val="22"/>
          <w:szCs w:val="22"/>
          <w:lang w:val="es-ES"/>
        </w:rPr>
        <w:fldChar w:fldCharType="separate"/>
      </w:r>
      <w:r w:rsidR="009A6D67">
        <w:rPr>
          <w:rFonts w:cs="Arial"/>
          <w:sz w:val="22"/>
          <w:szCs w:val="22"/>
          <w:lang w:val="es-ES"/>
        </w:rPr>
        <w:t> </w:t>
      </w:r>
      <w:r w:rsidR="009A6D67">
        <w:rPr>
          <w:rFonts w:cs="Arial"/>
          <w:sz w:val="22"/>
          <w:szCs w:val="22"/>
          <w:lang w:val="es-ES"/>
        </w:rPr>
        <w:t> </w:t>
      </w:r>
      <w:r w:rsidR="009A6D67">
        <w:rPr>
          <w:rFonts w:cs="Arial"/>
          <w:sz w:val="22"/>
          <w:szCs w:val="22"/>
          <w:lang w:val="es-ES"/>
        </w:rPr>
        <w:t> </w:t>
      </w:r>
      <w:r w:rsidR="009A6D67">
        <w:rPr>
          <w:rFonts w:cs="Arial"/>
          <w:sz w:val="22"/>
          <w:szCs w:val="22"/>
          <w:lang w:val="es-ES"/>
        </w:rPr>
        <w:t> </w:t>
      </w:r>
      <w:r w:rsidR="009A6D67">
        <w:rPr>
          <w:rFonts w:cs="Arial"/>
          <w:sz w:val="22"/>
          <w:szCs w:val="22"/>
          <w:lang w:val="es-ES"/>
        </w:rPr>
        <w:t> </w:t>
      </w:r>
      <w:r w:rsidRPr="00FC52C6">
        <w:rPr>
          <w:rFonts w:cs="Arial"/>
          <w:sz w:val="22"/>
          <w:szCs w:val="22"/>
          <w:lang w:val="es-ES"/>
        </w:rPr>
        <w:fldChar w:fldCharType="end"/>
      </w:r>
      <w:r w:rsidRPr="00FC52C6">
        <w:rPr>
          <w:rFonts w:cs="Arial"/>
          <w:sz w:val="22"/>
          <w:szCs w:val="22"/>
          <w:lang w:val="en-GB"/>
        </w:rPr>
        <w:t xml:space="preserve"> acting on their own behalf (hereinafter, </w:t>
      </w:r>
      <w:r w:rsidRPr="00FC52C6">
        <w:rPr>
          <w:rFonts w:cs="Arial"/>
          <w:b/>
          <w:i/>
          <w:sz w:val="22"/>
          <w:szCs w:val="22"/>
          <w:lang w:val="en-GB"/>
        </w:rPr>
        <w:t>PRINCIPAL INVESTIGATOR</w:t>
      </w:r>
      <w:r w:rsidRPr="00FC52C6">
        <w:rPr>
          <w:rFonts w:cs="Arial"/>
          <w:sz w:val="22"/>
          <w:szCs w:val="22"/>
          <w:lang w:val="en-GB"/>
        </w:rPr>
        <w:t xml:space="preserve">), with address at, for notification purposes, in the </w:t>
      </w:r>
      <w:r w:rsidRPr="00FC52C6">
        <w:rPr>
          <w:rFonts w:cs="Arial"/>
          <w:b/>
          <w:i/>
          <w:sz w:val="22"/>
          <w:szCs w:val="22"/>
          <w:lang w:val="en-GB"/>
        </w:rPr>
        <w:t>HOSPITAL</w:t>
      </w:r>
      <w:r w:rsidRPr="00FC52C6">
        <w:rPr>
          <w:rFonts w:cs="Arial"/>
          <w:sz w:val="22"/>
          <w:szCs w:val="22"/>
          <w:lang w:val="en-GB"/>
        </w:rPr>
        <w:t>, located at Avda. de Córdoba, s/n – 28041, Madrid, Spain.</w:t>
      </w:r>
    </w:p>
    <w:p w:rsidR="00295278" w:rsidRPr="00FC52C6" w:rsidRDefault="00295278" w:rsidP="00295278">
      <w:pPr>
        <w:spacing w:line="276" w:lineRule="auto"/>
        <w:jc w:val="both"/>
        <w:rPr>
          <w:rFonts w:cs="Arial"/>
          <w:color w:val="000000"/>
          <w:sz w:val="22"/>
          <w:szCs w:val="22"/>
          <w:lang w:val="en-GB"/>
        </w:rPr>
      </w:pPr>
    </w:p>
    <w:p w:rsidR="00FA649D" w:rsidRPr="00FC52C6" w:rsidRDefault="00FA649D" w:rsidP="00FA649D">
      <w:pPr>
        <w:spacing w:after="120" w:line="276" w:lineRule="auto"/>
        <w:jc w:val="both"/>
        <w:rPr>
          <w:rFonts w:cs="Arial"/>
          <w:sz w:val="22"/>
          <w:szCs w:val="22"/>
          <w:lang w:val="en-GB"/>
        </w:rPr>
      </w:pPr>
      <w:r w:rsidRPr="00FC52C6">
        <w:rPr>
          <w:rFonts w:cs="Arial"/>
          <w:sz w:val="22"/>
          <w:szCs w:val="22"/>
          <w:lang w:val="en-GB"/>
        </w:rPr>
        <w:t xml:space="preserve">The Parties, acknowledging that they have the required capacity to bind themselves by the present Agreement (hereinafter, </w:t>
      </w:r>
      <w:r w:rsidRPr="00FC52C6">
        <w:rPr>
          <w:rFonts w:cs="Arial"/>
          <w:b/>
          <w:sz w:val="22"/>
          <w:szCs w:val="22"/>
          <w:lang w:val="en-GB"/>
        </w:rPr>
        <w:t>the Parties</w:t>
      </w:r>
      <w:r w:rsidRPr="00FC52C6">
        <w:rPr>
          <w:rFonts w:cs="Arial"/>
          <w:sz w:val="22"/>
          <w:szCs w:val="22"/>
          <w:lang w:val="en-GB"/>
        </w:rPr>
        <w:t>),</w:t>
      </w:r>
    </w:p>
    <w:p w:rsidR="00FA649D" w:rsidRDefault="00FA649D" w:rsidP="00FA649D">
      <w:pPr>
        <w:spacing w:after="120" w:line="276" w:lineRule="auto"/>
        <w:jc w:val="both"/>
        <w:rPr>
          <w:rFonts w:cs="Arial"/>
          <w:sz w:val="22"/>
          <w:szCs w:val="22"/>
          <w:lang w:val="en-GB"/>
        </w:rPr>
      </w:pPr>
    </w:p>
    <w:p w:rsidR="00FD7E73" w:rsidRPr="00FC52C6" w:rsidRDefault="00FD7E73" w:rsidP="00FA649D">
      <w:pPr>
        <w:spacing w:after="120" w:line="276" w:lineRule="auto"/>
        <w:jc w:val="both"/>
        <w:rPr>
          <w:rFonts w:cs="Arial"/>
          <w:sz w:val="22"/>
          <w:szCs w:val="22"/>
          <w:lang w:val="en-GB"/>
        </w:rPr>
      </w:pPr>
    </w:p>
    <w:p w:rsidR="00FA649D" w:rsidRPr="00FC52C6" w:rsidRDefault="00FA649D" w:rsidP="00FA649D">
      <w:pPr>
        <w:spacing w:after="120" w:line="276" w:lineRule="auto"/>
        <w:jc w:val="center"/>
        <w:outlineLvl w:val="0"/>
        <w:rPr>
          <w:rFonts w:cs="Arial"/>
          <w:b/>
          <w:sz w:val="22"/>
          <w:szCs w:val="22"/>
          <w:lang w:val="en-GB"/>
        </w:rPr>
      </w:pPr>
      <w:r w:rsidRPr="00FC52C6">
        <w:rPr>
          <w:rFonts w:cs="Arial"/>
          <w:b/>
          <w:sz w:val="22"/>
          <w:szCs w:val="22"/>
          <w:lang w:val="en-GB"/>
        </w:rPr>
        <w:t>THEY STATE</w:t>
      </w:r>
    </w:p>
    <w:p w:rsidR="00FA649D" w:rsidRPr="00FC52C6" w:rsidRDefault="00FA649D" w:rsidP="00FA649D">
      <w:pPr>
        <w:spacing w:line="276" w:lineRule="auto"/>
        <w:jc w:val="center"/>
        <w:outlineLvl w:val="0"/>
        <w:rPr>
          <w:rFonts w:cs="Arial"/>
          <w:sz w:val="22"/>
          <w:szCs w:val="22"/>
          <w:lang w:val="en-GB"/>
        </w:rPr>
      </w:pPr>
    </w:p>
    <w:p w:rsidR="00FA649D" w:rsidRPr="00FC52C6" w:rsidRDefault="00FA649D" w:rsidP="00FA649D">
      <w:pPr>
        <w:spacing w:line="276" w:lineRule="auto"/>
        <w:jc w:val="both"/>
        <w:rPr>
          <w:rFonts w:cs="Arial"/>
          <w:sz w:val="22"/>
          <w:szCs w:val="22"/>
          <w:lang w:val="en-GB"/>
        </w:rPr>
      </w:pPr>
      <w:r w:rsidRPr="00FC52C6">
        <w:rPr>
          <w:rFonts w:cs="Arial"/>
          <w:sz w:val="22"/>
          <w:szCs w:val="22"/>
          <w:lang w:val="en-GB"/>
        </w:rPr>
        <w:t xml:space="preserve">Whereas the </w:t>
      </w:r>
      <w:r w:rsidRPr="00FC52C6">
        <w:rPr>
          <w:rFonts w:cs="Arial"/>
          <w:b/>
          <w:i/>
          <w:sz w:val="22"/>
          <w:szCs w:val="22"/>
          <w:lang w:val="en-GB"/>
        </w:rPr>
        <w:t xml:space="preserve">SPONSOR </w:t>
      </w:r>
      <w:r w:rsidRPr="00FC52C6">
        <w:rPr>
          <w:rFonts w:cs="Arial"/>
          <w:sz w:val="22"/>
          <w:szCs w:val="22"/>
          <w:lang w:val="en-GB"/>
        </w:rPr>
        <w:t xml:space="preserve">is interested in conducting the </w:t>
      </w:r>
      <w:r w:rsidR="001A6017" w:rsidRPr="00FC52C6">
        <w:rPr>
          <w:rFonts w:cs="Arial"/>
          <w:sz w:val="22"/>
          <w:szCs w:val="22"/>
          <w:lang w:val="en-GB"/>
        </w:rPr>
        <w:t xml:space="preserve">Clinical Research </w:t>
      </w:r>
      <w:r w:rsidR="000128F6">
        <w:rPr>
          <w:rFonts w:cs="Arial"/>
          <w:sz w:val="22"/>
          <w:szCs w:val="22"/>
          <w:lang w:val="en-GB"/>
        </w:rPr>
        <w:t>with Medical Devices</w:t>
      </w:r>
      <w:r w:rsidR="001A6017" w:rsidRPr="00FC52C6">
        <w:rPr>
          <w:rFonts w:cs="Arial"/>
          <w:sz w:val="22"/>
          <w:szCs w:val="22"/>
          <w:lang w:val="en-GB"/>
        </w:rPr>
        <w:t xml:space="preserve"> </w:t>
      </w:r>
      <w:r w:rsidRPr="00FC52C6">
        <w:rPr>
          <w:rFonts w:cs="Arial"/>
          <w:sz w:val="22"/>
          <w:szCs w:val="22"/>
          <w:lang w:val="en-GB"/>
        </w:rPr>
        <w:t>described in the first clause of the Agreement.</w:t>
      </w:r>
    </w:p>
    <w:p w:rsidR="00FA649D" w:rsidRPr="00FC52C6" w:rsidRDefault="00FA649D" w:rsidP="00FA649D">
      <w:pPr>
        <w:spacing w:line="276" w:lineRule="auto"/>
        <w:jc w:val="both"/>
        <w:rPr>
          <w:rFonts w:cs="Arial"/>
          <w:sz w:val="22"/>
          <w:szCs w:val="22"/>
          <w:lang w:val="en-GB"/>
        </w:rPr>
      </w:pPr>
    </w:p>
    <w:p w:rsidR="00FA649D" w:rsidRPr="00FC52C6" w:rsidRDefault="00FA649D" w:rsidP="00FA649D">
      <w:pPr>
        <w:spacing w:after="480" w:line="276" w:lineRule="auto"/>
        <w:jc w:val="both"/>
        <w:rPr>
          <w:rFonts w:cs="Arial"/>
          <w:iCs/>
          <w:sz w:val="22"/>
          <w:szCs w:val="22"/>
          <w:lang w:val="en-GB"/>
        </w:rPr>
      </w:pPr>
      <w:r w:rsidRPr="00FC52C6">
        <w:rPr>
          <w:rFonts w:cs="Arial"/>
          <w:sz w:val="22"/>
          <w:szCs w:val="22"/>
          <w:lang w:val="en-GB"/>
        </w:rPr>
        <w:t>Whereas the</w:t>
      </w:r>
      <w:r w:rsidRPr="00FC52C6">
        <w:rPr>
          <w:rFonts w:cs="Arial"/>
          <w:i/>
          <w:sz w:val="22"/>
          <w:szCs w:val="22"/>
          <w:lang w:val="en-GB"/>
        </w:rPr>
        <w:t xml:space="preserve"> </w:t>
      </w:r>
      <w:r w:rsidRPr="00FC52C6">
        <w:rPr>
          <w:rFonts w:cs="Arial"/>
          <w:b/>
          <w:i/>
          <w:sz w:val="22"/>
          <w:szCs w:val="22"/>
          <w:lang w:val="en-GB"/>
        </w:rPr>
        <w:t xml:space="preserve">FOUNDATION </w:t>
      </w:r>
      <w:r w:rsidRPr="00FC52C6">
        <w:rPr>
          <w:rFonts w:cs="Arial"/>
          <w:sz w:val="22"/>
          <w:szCs w:val="22"/>
          <w:lang w:val="en-GB"/>
        </w:rPr>
        <w:t>and</w:t>
      </w:r>
      <w:r w:rsidRPr="00FC52C6">
        <w:rPr>
          <w:rFonts w:cs="Arial"/>
          <w:b/>
          <w:i/>
          <w:sz w:val="22"/>
          <w:szCs w:val="22"/>
          <w:lang w:val="en-GB"/>
        </w:rPr>
        <w:t xml:space="preserve"> </w:t>
      </w:r>
      <w:r w:rsidRPr="00FC52C6">
        <w:rPr>
          <w:rFonts w:cs="Arial"/>
          <w:sz w:val="22"/>
          <w:szCs w:val="22"/>
          <w:lang w:val="en-GB"/>
        </w:rPr>
        <w:t xml:space="preserve">Research and Studies of the Community of Madrid, signed, on the 17th of June 2009, a Framework Agreement for the Management and Coordination of Biomedical Research conducted in the </w:t>
      </w:r>
      <w:r w:rsidRPr="00FC52C6">
        <w:rPr>
          <w:rFonts w:cs="Arial"/>
          <w:b/>
          <w:i/>
          <w:sz w:val="22"/>
          <w:szCs w:val="22"/>
          <w:lang w:val="en-GB"/>
        </w:rPr>
        <w:t>HOSPITAL</w:t>
      </w:r>
      <w:r w:rsidRPr="00FC52C6">
        <w:rPr>
          <w:rFonts w:cs="Arial"/>
          <w:sz w:val="22"/>
          <w:szCs w:val="22"/>
          <w:lang w:val="en-GB"/>
        </w:rPr>
        <w:t>, and is empowered to establish contracts, agreements or any other type of document that provides them support.</w:t>
      </w:r>
    </w:p>
    <w:p w:rsidR="00FA649D" w:rsidRPr="00FC52C6" w:rsidRDefault="00FA649D" w:rsidP="00FA649D">
      <w:pPr>
        <w:spacing w:before="240" w:line="276" w:lineRule="auto"/>
        <w:jc w:val="both"/>
        <w:rPr>
          <w:rFonts w:cs="Arial"/>
          <w:sz w:val="22"/>
          <w:szCs w:val="22"/>
          <w:lang w:val="en-GB"/>
        </w:rPr>
      </w:pPr>
      <w:r w:rsidRPr="00FC52C6">
        <w:rPr>
          <w:rFonts w:cs="Arial"/>
          <w:sz w:val="22"/>
          <w:szCs w:val="22"/>
          <w:lang w:val="en-GB"/>
        </w:rPr>
        <w:t>Based on the foregoing, the Parties decide to formalise this Agreement, according to the following:</w:t>
      </w:r>
    </w:p>
    <w:p w:rsidR="002D542A" w:rsidRPr="00FC52C6" w:rsidRDefault="002D542A">
      <w:pPr>
        <w:spacing w:before="240" w:line="276" w:lineRule="auto"/>
        <w:jc w:val="center"/>
        <w:outlineLvl w:val="0"/>
        <w:rPr>
          <w:rFonts w:cs="Arial"/>
          <w:b/>
          <w:caps/>
          <w:sz w:val="22"/>
          <w:szCs w:val="22"/>
          <w:lang w:val="en-GB"/>
        </w:rPr>
      </w:pPr>
    </w:p>
    <w:p w:rsidR="00D906D7" w:rsidRPr="00FC52C6" w:rsidRDefault="00F35A37">
      <w:pPr>
        <w:spacing w:before="240" w:line="276" w:lineRule="auto"/>
        <w:jc w:val="center"/>
        <w:outlineLvl w:val="0"/>
        <w:rPr>
          <w:rFonts w:cs="Arial"/>
          <w:b/>
          <w:caps/>
          <w:sz w:val="22"/>
          <w:szCs w:val="22"/>
          <w:lang w:val="es-ES"/>
        </w:rPr>
      </w:pPr>
      <w:r w:rsidRPr="00FC52C6">
        <w:rPr>
          <w:rFonts w:cs="Arial"/>
          <w:b/>
          <w:caps/>
          <w:sz w:val="22"/>
          <w:szCs w:val="22"/>
          <w:lang w:val="es-ES"/>
        </w:rPr>
        <w:t>CLAUSES</w:t>
      </w:r>
    </w:p>
    <w:p w:rsidR="00D906D7" w:rsidRPr="00FC52C6" w:rsidRDefault="00D906D7">
      <w:pPr>
        <w:spacing w:before="2" w:line="276" w:lineRule="auto"/>
        <w:jc w:val="center"/>
        <w:outlineLvl w:val="0"/>
        <w:rPr>
          <w:rFonts w:cs="Arial"/>
          <w:b/>
          <w:caps/>
          <w:sz w:val="22"/>
          <w:szCs w:val="22"/>
          <w:lang w:val="es-ES"/>
        </w:rPr>
      </w:pPr>
    </w:p>
    <w:p w:rsidR="00D906D7" w:rsidRPr="00FC52C6" w:rsidRDefault="00B22B38">
      <w:pPr>
        <w:tabs>
          <w:tab w:val="left" w:pos="1683"/>
        </w:tabs>
        <w:spacing w:line="276" w:lineRule="auto"/>
        <w:jc w:val="both"/>
        <w:rPr>
          <w:rFonts w:cs="Arial"/>
          <w:b/>
          <w:sz w:val="22"/>
          <w:szCs w:val="22"/>
          <w:lang w:val="es-ES"/>
        </w:rPr>
      </w:pPr>
      <w:r w:rsidRPr="00FC52C6">
        <w:rPr>
          <w:rFonts w:cs="Arial"/>
          <w:b/>
          <w:sz w:val="22"/>
          <w:szCs w:val="22"/>
          <w:u w:val="single"/>
          <w:lang w:val="es-ES"/>
        </w:rPr>
        <w:t>ONE</w:t>
      </w:r>
      <w:r w:rsidR="00FA649D" w:rsidRPr="00FC52C6">
        <w:rPr>
          <w:rFonts w:cs="Arial"/>
          <w:b/>
          <w:sz w:val="22"/>
          <w:szCs w:val="22"/>
          <w:lang w:val="es-ES"/>
        </w:rPr>
        <w:t xml:space="preserve">.-  </w:t>
      </w:r>
      <w:r w:rsidRPr="00FC52C6">
        <w:rPr>
          <w:rFonts w:cs="Arial"/>
          <w:b/>
          <w:sz w:val="22"/>
          <w:szCs w:val="22"/>
          <w:lang w:val="es-ES"/>
        </w:rPr>
        <w:t>PURPOSE</w:t>
      </w:r>
    </w:p>
    <w:p w:rsidR="00D906D7" w:rsidRPr="00FC52C6" w:rsidRDefault="00D906D7" w:rsidP="00D52A42">
      <w:pPr>
        <w:tabs>
          <w:tab w:val="left" w:pos="1683"/>
        </w:tabs>
        <w:jc w:val="both"/>
        <w:rPr>
          <w:rFonts w:cs="Arial"/>
          <w:b/>
          <w:sz w:val="22"/>
          <w:szCs w:val="22"/>
          <w:lang w:val="es-ES"/>
        </w:rPr>
      </w:pPr>
    </w:p>
    <w:p w:rsidR="00FB5EC3" w:rsidRPr="001F452F" w:rsidRDefault="00FA649D" w:rsidP="00FB5EC3">
      <w:pPr>
        <w:numPr>
          <w:ilvl w:val="1"/>
          <w:numId w:val="13"/>
        </w:numPr>
        <w:spacing w:line="276" w:lineRule="auto"/>
        <w:jc w:val="both"/>
        <w:rPr>
          <w:rFonts w:eastAsia="Verdana" w:cs="Arial"/>
          <w:sz w:val="22"/>
          <w:szCs w:val="22"/>
          <w:lang w:val="en-GB" w:eastAsia="en-US"/>
        </w:rPr>
      </w:pPr>
      <w:r w:rsidRPr="00FC52C6">
        <w:rPr>
          <w:rFonts w:cs="Arial"/>
          <w:sz w:val="22"/>
          <w:szCs w:val="22"/>
          <w:lang w:val="en-GB"/>
        </w:rPr>
        <w:t xml:space="preserve">The purpose of this Agreement is to conduct the </w:t>
      </w:r>
      <w:r w:rsidR="000874FC" w:rsidRPr="00FC52C6">
        <w:rPr>
          <w:rFonts w:cs="Arial"/>
          <w:b/>
          <w:sz w:val="22"/>
          <w:szCs w:val="22"/>
          <w:lang w:val="en-GB"/>
        </w:rPr>
        <w:t xml:space="preserve">CLINICAL RESEARCH </w:t>
      </w:r>
      <w:r w:rsidRPr="00FC52C6">
        <w:rPr>
          <w:rFonts w:cs="Arial"/>
          <w:sz w:val="22"/>
          <w:szCs w:val="22"/>
          <w:lang w:val="en-GB"/>
        </w:rPr>
        <w:t>titled “</w:t>
      </w:r>
      <w:r w:rsidRPr="00FC52C6">
        <w:rPr>
          <w:rFonts w:eastAsia="Verdana" w:cs="Arial"/>
          <w:sz w:val="22"/>
          <w:szCs w:val="22"/>
          <w:lang w:val="es-ES" w:eastAsia="en-US"/>
        </w:rPr>
        <w:fldChar w:fldCharType="begin">
          <w:ffData>
            <w:name w:val="Texto31"/>
            <w:enabled/>
            <w:calcOnExit w:val="0"/>
            <w:textInput/>
          </w:ffData>
        </w:fldChar>
      </w:r>
      <w:r w:rsidRPr="00FC52C6">
        <w:rPr>
          <w:rFonts w:eastAsia="Verdana" w:cs="Arial"/>
          <w:sz w:val="22"/>
          <w:szCs w:val="22"/>
          <w:lang w:val="en-GB" w:eastAsia="en-US"/>
        </w:rPr>
        <w:instrText xml:space="preserve"> FORMTEXT </w:instrText>
      </w:r>
      <w:r w:rsidRPr="00FC52C6">
        <w:rPr>
          <w:rFonts w:eastAsia="Verdana" w:cs="Arial"/>
          <w:sz w:val="22"/>
          <w:szCs w:val="22"/>
          <w:lang w:val="es-ES" w:eastAsia="en-US"/>
        </w:rPr>
      </w:r>
      <w:r w:rsidRPr="00FC52C6">
        <w:rPr>
          <w:rFonts w:eastAsia="Verdana" w:cs="Arial"/>
          <w:sz w:val="22"/>
          <w:szCs w:val="22"/>
          <w:lang w:val="es-ES" w:eastAsia="en-US"/>
        </w:rPr>
        <w:fldChar w:fldCharType="separate"/>
      </w:r>
      <w:r w:rsidR="009A6D67">
        <w:rPr>
          <w:rFonts w:eastAsia="Verdana" w:cs="Arial"/>
          <w:sz w:val="22"/>
          <w:szCs w:val="22"/>
          <w:lang w:val="es-ES" w:eastAsia="en-US"/>
        </w:rPr>
        <w:t> </w:t>
      </w:r>
      <w:r w:rsidR="009A6D67">
        <w:rPr>
          <w:rFonts w:eastAsia="Verdana" w:cs="Arial"/>
          <w:sz w:val="22"/>
          <w:szCs w:val="22"/>
          <w:lang w:val="es-ES" w:eastAsia="en-US"/>
        </w:rPr>
        <w:t> </w:t>
      </w:r>
      <w:r w:rsidR="009A6D67">
        <w:rPr>
          <w:rFonts w:eastAsia="Verdana" w:cs="Arial"/>
          <w:sz w:val="22"/>
          <w:szCs w:val="22"/>
          <w:lang w:val="es-ES" w:eastAsia="en-US"/>
        </w:rPr>
        <w:t> </w:t>
      </w:r>
      <w:r w:rsidR="009A6D67">
        <w:rPr>
          <w:rFonts w:eastAsia="Verdana" w:cs="Arial"/>
          <w:sz w:val="22"/>
          <w:szCs w:val="22"/>
          <w:lang w:val="es-ES" w:eastAsia="en-US"/>
        </w:rPr>
        <w:t> </w:t>
      </w:r>
      <w:r w:rsidR="009A6D67">
        <w:rPr>
          <w:rFonts w:eastAsia="Verdana" w:cs="Arial"/>
          <w:sz w:val="22"/>
          <w:szCs w:val="22"/>
          <w:lang w:val="es-ES" w:eastAsia="en-US"/>
        </w:rPr>
        <w:t> </w:t>
      </w:r>
      <w:r w:rsidRPr="00FC52C6">
        <w:rPr>
          <w:rFonts w:eastAsia="Verdana" w:cs="Arial"/>
          <w:sz w:val="22"/>
          <w:szCs w:val="22"/>
          <w:lang w:val="es-ES" w:eastAsia="en-US"/>
        </w:rPr>
        <w:fldChar w:fldCharType="end"/>
      </w:r>
      <w:r w:rsidRPr="00FC52C6">
        <w:rPr>
          <w:rFonts w:cs="Arial"/>
          <w:sz w:val="22"/>
          <w:szCs w:val="22"/>
          <w:lang w:val="en-GB"/>
        </w:rPr>
        <w:t xml:space="preserve">” (hereinafter, </w:t>
      </w:r>
      <w:r w:rsidR="000874FC">
        <w:rPr>
          <w:rFonts w:cs="Arial"/>
          <w:b/>
          <w:sz w:val="22"/>
          <w:szCs w:val="22"/>
          <w:lang w:val="en-GB"/>
        </w:rPr>
        <w:t xml:space="preserve">CLINICAL </w:t>
      </w:r>
      <w:r w:rsidR="00E36655">
        <w:rPr>
          <w:rFonts w:cs="Arial"/>
          <w:b/>
          <w:sz w:val="22"/>
          <w:szCs w:val="22"/>
          <w:lang w:val="en-GB"/>
        </w:rPr>
        <w:t>RESEARCH</w:t>
      </w:r>
      <w:r w:rsidR="00E36655" w:rsidRPr="00E36655">
        <w:rPr>
          <w:rFonts w:cs="Arial"/>
          <w:sz w:val="22"/>
          <w:szCs w:val="22"/>
          <w:lang w:val="en-GB"/>
        </w:rPr>
        <w:t>)</w:t>
      </w:r>
      <w:r w:rsidRPr="00E36655">
        <w:rPr>
          <w:rFonts w:cs="Arial"/>
          <w:sz w:val="22"/>
          <w:szCs w:val="22"/>
          <w:lang w:val="en-GB"/>
        </w:rPr>
        <w:t>,</w:t>
      </w:r>
      <w:r w:rsidRPr="00FC52C6">
        <w:rPr>
          <w:rFonts w:cs="Arial"/>
          <w:sz w:val="22"/>
          <w:szCs w:val="22"/>
          <w:lang w:val="en-GB"/>
        </w:rPr>
        <w:t xml:space="preserve"> protocol code “</w:t>
      </w:r>
      <w:r w:rsidRPr="00FC52C6">
        <w:rPr>
          <w:rFonts w:eastAsia="Verdana" w:cs="Arial"/>
          <w:sz w:val="22"/>
          <w:szCs w:val="22"/>
          <w:lang w:val="es-ES" w:eastAsia="en-US"/>
        </w:rPr>
        <w:fldChar w:fldCharType="begin">
          <w:ffData>
            <w:name w:val="Texto31"/>
            <w:enabled/>
            <w:calcOnExit w:val="0"/>
            <w:textInput/>
          </w:ffData>
        </w:fldChar>
      </w:r>
      <w:r w:rsidRPr="00FC52C6">
        <w:rPr>
          <w:rFonts w:eastAsia="Verdana" w:cs="Arial"/>
          <w:sz w:val="22"/>
          <w:szCs w:val="22"/>
          <w:lang w:val="en-GB" w:eastAsia="en-US"/>
        </w:rPr>
        <w:instrText xml:space="preserve"> FORMTEXT </w:instrText>
      </w:r>
      <w:r w:rsidRPr="00FC52C6">
        <w:rPr>
          <w:rFonts w:eastAsia="Verdana" w:cs="Arial"/>
          <w:sz w:val="22"/>
          <w:szCs w:val="22"/>
          <w:lang w:val="es-ES" w:eastAsia="en-US"/>
        </w:rPr>
      </w:r>
      <w:r w:rsidRPr="00FC52C6">
        <w:rPr>
          <w:rFonts w:eastAsia="Verdana" w:cs="Arial"/>
          <w:sz w:val="22"/>
          <w:szCs w:val="22"/>
          <w:lang w:val="es-ES" w:eastAsia="en-US"/>
        </w:rPr>
        <w:fldChar w:fldCharType="separate"/>
      </w:r>
      <w:r w:rsidR="009A6D67">
        <w:rPr>
          <w:rFonts w:eastAsia="Verdana" w:cs="Arial"/>
          <w:sz w:val="22"/>
          <w:szCs w:val="22"/>
          <w:lang w:val="es-ES" w:eastAsia="en-US"/>
        </w:rPr>
        <w:t> </w:t>
      </w:r>
      <w:r w:rsidR="009A6D67">
        <w:rPr>
          <w:rFonts w:eastAsia="Verdana" w:cs="Arial"/>
          <w:sz w:val="22"/>
          <w:szCs w:val="22"/>
          <w:lang w:val="es-ES" w:eastAsia="en-US"/>
        </w:rPr>
        <w:t> </w:t>
      </w:r>
      <w:r w:rsidR="009A6D67">
        <w:rPr>
          <w:rFonts w:eastAsia="Verdana" w:cs="Arial"/>
          <w:sz w:val="22"/>
          <w:szCs w:val="22"/>
          <w:lang w:val="es-ES" w:eastAsia="en-US"/>
        </w:rPr>
        <w:t> </w:t>
      </w:r>
      <w:r w:rsidR="009A6D67">
        <w:rPr>
          <w:rFonts w:eastAsia="Verdana" w:cs="Arial"/>
          <w:sz w:val="22"/>
          <w:szCs w:val="22"/>
          <w:lang w:val="es-ES" w:eastAsia="en-US"/>
        </w:rPr>
        <w:t> </w:t>
      </w:r>
      <w:r w:rsidR="009A6D67">
        <w:rPr>
          <w:rFonts w:eastAsia="Verdana" w:cs="Arial"/>
          <w:sz w:val="22"/>
          <w:szCs w:val="22"/>
          <w:lang w:val="es-ES" w:eastAsia="en-US"/>
        </w:rPr>
        <w:t> </w:t>
      </w:r>
      <w:r w:rsidRPr="00FC52C6">
        <w:rPr>
          <w:rFonts w:eastAsia="Verdana" w:cs="Arial"/>
          <w:sz w:val="22"/>
          <w:szCs w:val="22"/>
          <w:lang w:val="es-ES" w:eastAsia="en-US"/>
        </w:rPr>
        <w:fldChar w:fldCharType="end"/>
      </w:r>
      <w:r w:rsidRPr="00FC52C6">
        <w:rPr>
          <w:rFonts w:cs="Arial"/>
          <w:sz w:val="22"/>
          <w:szCs w:val="22"/>
          <w:lang w:val="en-GB"/>
        </w:rPr>
        <w:t xml:space="preserve">” (hereinafter, </w:t>
      </w:r>
      <w:r w:rsidRPr="00FC52C6">
        <w:rPr>
          <w:rFonts w:cs="Arial"/>
          <w:b/>
          <w:sz w:val="22"/>
          <w:szCs w:val="22"/>
          <w:lang w:val="en-GB"/>
        </w:rPr>
        <w:t>PROTOCOL</w:t>
      </w:r>
      <w:r w:rsidRPr="00FC52C6">
        <w:rPr>
          <w:rFonts w:cs="Arial"/>
          <w:sz w:val="22"/>
          <w:szCs w:val="22"/>
          <w:lang w:val="en-GB"/>
        </w:rPr>
        <w:t xml:space="preserve">), to be mainly conducted at the </w:t>
      </w:r>
      <w:r w:rsidRPr="00FC52C6">
        <w:rPr>
          <w:rFonts w:cs="Arial"/>
          <w:b/>
          <w:sz w:val="22"/>
          <w:szCs w:val="22"/>
          <w:lang w:val="en-GB"/>
        </w:rPr>
        <w:t>HOSPITAL</w:t>
      </w:r>
      <w:r w:rsidRPr="00FC52C6">
        <w:rPr>
          <w:rFonts w:cs="Arial"/>
          <w:sz w:val="22"/>
          <w:szCs w:val="22"/>
          <w:lang w:val="en-GB"/>
        </w:rPr>
        <w:t xml:space="preserve"> facilities identified in the Recital of the present Agreement, under the management and responsibility of Dr. </w:t>
      </w:r>
      <w:r w:rsidRPr="00FC52C6">
        <w:rPr>
          <w:rFonts w:cs="Arial"/>
          <w:sz w:val="22"/>
          <w:szCs w:val="22"/>
          <w:lang w:val="es-ES"/>
        </w:rPr>
        <w:fldChar w:fldCharType="begin">
          <w:ffData>
            <w:name w:val="Texto27"/>
            <w:enabled/>
            <w:calcOnExit w:val="0"/>
            <w:textInput/>
          </w:ffData>
        </w:fldChar>
      </w:r>
      <w:r w:rsidRPr="00FC52C6">
        <w:rPr>
          <w:rFonts w:cs="Arial"/>
          <w:sz w:val="22"/>
          <w:szCs w:val="22"/>
          <w:lang w:val="en-GB"/>
        </w:rPr>
        <w:instrText xml:space="preserve"> FORMTEXT </w:instrText>
      </w:r>
      <w:r w:rsidRPr="00FC52C6">
        <w:rPr>
          <w:rFonts w:cs="Arial"/>
          <w:sz w:val="22"/>
          <w:szCs w:val="22"/>
          <w:lang w:val="es-ES"/>
        </w:rPr>
      </w:r>
      <w:r w:rsidRPr="00FC52C6">
        <w:rPr>
          <w:rFonts w:cs="Arial"/>
          <w:sz w:val="22"/>
          <w:szCs w:val="22"/>
          <w:lang w:val="es-ES"/>
        </w:rPr>
        <w:fldChar w:fldCharType="separate"/>
      </w:r>
      <w:r w:rsidR="009A6D67">
        <w:rPr>
          <w:rFonts w:cs="Arial"/>
          <w:sz w:val="22"/>
          <w:szCs w:val="22"/>
          <w:lang w:val="es-ES"/>
        </w:rPr>
        <w:t> </w:t>
      </w:r>
      <w:r w:rsidR="009A6D67">
        <w:rPr>
          <w:rFonts w:cs="Arial"/>
          <w:sz w:val="22"/>
          <w:szCs w:val="22"/>
          <w:lang w:val="es-ES"/>
        </w:rPr>
        <w:t> </w:t>
      </w:r>
      <w:r w:rsidR="009A6D67">
        <w:rPr>
          <w:rFonts w:cs="Arial"/>
          <w:sz w:val="22"/>
          <w:szCs w:val="22"/>
          <w:lang w:val="es-ES"/>
        </w:rPr>
        <w:t> </w:t>
      </w:r>
      <w:r w:rsidR="009A6D67">
        <w:rPr>
          <w:rFonts w:cs="Arial"/>
          <w:sz w:val="22"/>
          <w:szCs w:val="22"/>
          <w:lang w:val="es-ES"/>
        </w:rPr>
        <w:t> </w:t>
      </w:r>
      <w:r w:rsidR="009A6D67">
        <w:rPr>
          <w:rFonts w:cs="Arial"/>
          <w:sz w:val="22"/>
          <w:szCs w:val="22"/>
          <w:lang w:val="es-ES"/>
        </w:rPr>
        <w:t> </w:t>
      </w:r>
      <w:r w:rsidRPr="00FC52C6">
        <w:rPr>
          <w:rFonts w:cs="Arial"/>
          <w:sz w:val="22"/>
          <w:szCs w:val="22"/>
          <w:lang w:val="es-ES"/>
        </w:rPr>
        <w:fldChar w:fldCharType="end"/>
      </w:r>
      <w:r w:rsidRPr="00FC52C6">
        <w:rPr>
          <w:rFonts w:cs="Arial"/>
          <w:sz w:val="22"/>
          <w:szCs w:val="22"/>
          <w:lang w:val="en-GB"/>
        </w:rPr>
        <w:t xml:space="preserve"> who will act as its </w:t>
      </w:r>
      <w:r w:rsidRPr="00FC52C6">
        <w:rPr>
          <w:rFonts w:cs="Arial"/>
          <w:b/>
          <w:sz w:val="22"/>
          <w:szCs w:val="22"/>
          <w:lang w:val="en-GB"/>
        </w:rPr>
        <w:t>PRINCIPAL</w:t>
      </w:r>
      <w:r w:rsidRPr="00FC52C6">
        <w:rPr>
          <w:rFonts w:cs="Arial"/>
          <w:sz w:val="22"/>
          <w:szCs w:val="22"/>
          <w:lang w:val="en-GB"/>
        </w:rPr>
        <w:t xml:space="preserve"> </w:t>
      </w:r>
      <w:r w:rsidRPr="00FC52C6">
        <w:rPr>
          <w:rFonts w:cs="Arial"/>
          <w:b/>
          <w:sz w:val="22"/>
          <w:szCs w:val="22"/>
          <w:lang w:val="en-GB"/>
        </w:rPr>
        <w:t>INVESTIGATOR</w:t>
      </w:r>
      <w:r w:rsidRPr="00FC52C6">
        <w:rPr>
          <w:rFonts w:cs="Arial"/>
          <w:sz w:val="22"/>
          <w:szCs w:val="22"/>
          <w:lang w:val="en-GB"/>
        </w:rPr>
        <w:t xml:space="preserve">. </w:t>
      </w:r>
      <w:r w:rsidRPr="00FC52C6">
        <w:rPr>
          <w:rFonts w:cs="Arial"/>
          <w:bCs/>
          <w:color w:val="000000"/>
          <w:sz w:val="22"/>
          <w:szCs w:val="22"/>
          <w:lang w:val="en-GB"/>
        </w:rPr>
        <w:t xml:space="preserve">The </w:t>
      </w:r>
      <w:r w:rsidR="000128F6" w:rsidRPr="000128F6">
        <w:rPr>
          <w:rFonts w:cs="Arial"/>
          <w:b/>
          <w:sz w:val="22"/>
          <w:szCs w:val="22"/>
          <w:lang w:val="en-GB"/>
        </w:rPr>
        <w:t>CLINICAL RESEARCH</w:t>
      </w:r>
      <w:r w:rsidR="000128F6" w:rsidRPr="00FC52C6">
        <w:rPr>
          <w:rFonts w:cs="Arial"/>
          <w:bCs/>
          <w:color w:val="000000"/>
          <w:sz w:val="22"/>
          <w:szCs w:val="22"/>
          <w:lang w:val="en-GB"/>
        </w:rPr>
        <w:t xml:space="preserve"> </w:t>
      </w:r>
      <w:r w:rsidRPr="00FC52C6">
        <w:rPr>
          <w:rFonts w:cs="Arial"/>
          <w:bCs/>
          <w:color w:val="000000"/>
          <w:sz w:val="22"/>
          <w:szCs w:val="22"/>
          <w:lang w:val="en-GB"/>
        </w:rPr>
        <w:t xml:space="preserve">shall be conducted according to the content specified in the </w:t>
      </w:r>
      <w:r w:rsidRPr="00FC52C6">
        <w:rPr>
          <w:rFonts w:cs="Arial"/>
          <w:b/>
          <w:bCs/>
          <w:color w:val="000000"/>
          <w:sz w:val="22"/>
          <w:szCs w:val="22"/>
          <w:lang w:val="en-GB"/>
        </w:rPr>
        <w:t>PROTOCOL</w:t>
      </w:r>
      <w:r w:rsidRPr="00FC52C6">
        <w:rPr>
          <w:rFonts w:cs="Arial"/>
          <w:bCs/>
          <w:color w:val="000000"/>
          <w:sz w:val="22"/>
          <w:szCs w:val="22"/>
          <w:lang w:val="en-GB"/>
        </w:rPr>
        <w:t xml:space="preserve">, </w:t>
      </w:r>
      <w:r w:rsidR="00FB5EC3" w:rsidRPr="001F452F">
        <w:rPr>
          <w:rFonts w:cs="Arial"/>
          <w:bCs/>
          <w:color w:val="000000"/>
          <w:sz w:val="22"/>
          <w:szCs w:val="22"/>
          <w:lang w:val="en-GB"/>
        </w:rPr>
        <w:t>with the same version and date as those included in the CEIm's updated favorable opinion.</w:t>
      </w:r>
    </w:p>
    <w:p w:rsidR="00D906D7" w:rsidRPr="00FC52C6" w:rsidRDefault="00D906D7" w:rsidP="00E11627">
      <w:pPr>
        <w:spacing w:line="276" w:lineRule="auto"/>
        <w:ind w:left="720"/>
        <w:jc w:val="both"/>
        <w:rPr>
          <w:rFonts w:eastAsia="Verdana" w:cs="Arial"/>
          <w:sz w:val="22"/>
          <w:szCs w:val="22"/>
          <w:lang w:val="en-GB" w:eastAsia="en-US"/>
        </w:rPr>
      </w:pPr>
    </w:p>
    <w:p w:rsidR="00D906D7" w:rsidRPr="00FC52C6" w:rsidRDefault="00D906D7" w:rsidP="00E11627">
      <w:pPr>
        <w:ind w:left="720"/>
        <w:jc w:val="both"/>
        <w:rPr>
          <w:rFonts w:cs="Arial"/>
          <w:i/>
          <w:sz w:val="22"/>
          <w:szCs w:val="22"/>
          <w:highlight w:val="yellow"/>
          <w:lang w:val="en-GB"/>
        </w:rPr>
      </w:pPr>
    </w:p>
    <w:p w:rsidR="00D906D7" w:rsidRPr="00FC52C6" w:rsidRDefault="00823A8B">
      <w:pPr>
        <w:spacing w:before="11" w:line="276" w:lineRule="auto"/>
        <w:rPr>
          <w:rFonts w:cs="Arial"/>
          <w:b/>
          <w:sz w:val="22"/>
          <w:szCs w:val="22"/>
          <w:lang w:val="es-ES"/>
        </w:rPr>
      </w:pPr>
      <w:r w:rsidRPr="00FC52C6">
        <w:rPr>
          <w:rFonts w:cs="Arial"/>
          <w:b/>
          <w:sz w:val="22"/>
          <w:szCs w:val="22"/>
          <w:u w:val="single"/>
          <w:lang w:val="es-ES"/>
        </w:rPr>
        <w:t>TWO</w:t>
      </w:r>
      <w:r w:rsidR="0005170C" w:rsidRPr="00FC52C6">
        <w:rPr>
          <w:rFonts w:cs="Arial"/>
          <w:b/>
          <w:sz w:val="22"/>
          <w:szCs w:val="22"/>
          <w:lang w:val="es-ES"/>
        </w:rPr>
        <w:t xml:space="preserve">.-  </w:t>
      </w:r>
      <w:r w:rsidRPr="00FC52C6">
        <w:rPr>
          <w:rFonts w:cs="Arial"/>
          <w:b/>
          <w:sz w:val="22"/>
          <w:szCs w:val="22"/>
          <w:lang w:val="es-ES"/>
        </w:rPr>
        <w:t>COMMENCEMENT AND TERM</w:t>
      </w:r>
    </w:p>
    <w:p w:rsidR="00D906D7" w:rsidRPr="00FC52C6" w:rsidRDefault="00D906D7" w:rsidP="00D52A42">
      <w:pPr>
        <w:rPr>
          <w:rFonts w:cs="Arial"/>
          <w:b/>
          <w:i/>
          <w:sz w:val="22"/>
          <w:szCs w:val="22"/>
          <w:lang w:val="es-ES"/>
        </w:rPr>
      </w:pPr>
    </w:p>
    <w:p w:rsidR="0005170C" w:rsidRPr="00FC52C6" w:rsidRDefault="0005170C" w:rsidP="00A9422F">
      <w:pPr>
        <w:widowControl w:val="0"/>
        <w:numPr>
          <w:ilvl w:val="1"/>
          <w:numId w:val="27"/>
        </w:numPr>
        <w:autoSpaceDE w:val="0"/>
        <w:autoSpaceDN w:val="0"/>
        <w:spacing w:line="276" w:lineRule="auto"/>
        <w:ind w:left="709" w:hanging="448"/>
        <w:jc w:val="both"/>
        <w:rPr>
          <w:rFonts w:eastAsia="Verdana" w:cs="Arial"/>
          <w:sz w:val="22"/>
          <w:szCs w:val="22"/>
          <w:lang w:val="en-GB" w:eastAsia="en-US"/>
        </w:rPr>
      </w:pPr>
      <w:r w:rsidRPr="00FC52C6">
        <w:rPr>
          <w:rFonts w:cs="Arial"/>
          <w:sz w:val="22"/>
          <w:szCs w:val="22"/>
          <w:lang w:val="en-GB"/>
        </w:rPr>
        <w:t xml:space="preserve">The </w:t>
      </w:r>
      <w:r w:rsidR="000874FC" w:rsidRPr="00FC52C6">
        <w:rPr>
          <w:rFonts w:cs="Arial"/>
          <w:b/>
          <w:sz w:val="22"/>
          <w:szCs w:val="22"/>
          <w:lang w:val="en-GB"/>
        </w:rPr>
        <w:t>CLINICAL RESEARCH</w:t>
      </w:r>
      <w:r w:rsidR="000874FC" w:rsidRPr="00FC52C6">
        <w:rPr>
          <w:rFonts w:cs="Arial"/>
          <w:sz w:val="22"/>
          <w:szCs w:val="22"/>
          <w:lang w:val="en-GB"/>
        </w:rPr>
        <w:t xml:space="preserve"> </w:t>
      </w:r>
      <w:r w:rsidR="000874FC" w:rsidRPr="000874FC">
        <w:rPr>
          <w:rFonts w:cs="Arial"/>
          <w:sz w:val="22"/>
          <w:szCs w:val="22"/>
          <w:lang w:val="en-GB"/>
        </w:rPr>
        <w:t xml:space="preserve">shall not </w:t>
      </w:r>
      <w:r w:rsidR="000874FC" w:rsidRPr="00FC52C6">
        <w:rPr>
          <w:rFonts w:cs="Arial"/>
          <w:sz w:val="22"/>
          <w:szCs w:val="22"/>
          <w:lang w:val="en-GB"/>
        </w:rPr>
        <w:t xml:space="preserve">start </w:t>
      </w:r>
      <w:r w:rsidR="000874FC" w:rsidRPr="000874FC">
        <w:rPr>
          <w:rFonts w:cs="Arial"/>
          <w:sz w:val="22"/>
          <w:szCs w:val="22"/>
          <w:lang w:val="en-GB"/>
        </w:rPr>
        <w:t xml:space="preserve">under any circumstances until the sole and binding favourable opinion of the corresponding CEIm and the suitability of the facilities or the agreement of the Management of the centre that is going to participate in it </w:t>
      </w:r>
      <w:r w:rsidR="00A9422F" w:rsidRPr="00A9422F">
        <w:rPr>
          <w:rFonts w:cs="Arial"/>
          <w:sz w:val="22"/>
          <w:szCs w:val="22"/>
          <w:lang w:val="en-GB"/>
        </w:rPr>
        <w:t>and the prior authorisation by the Spanish Agency for Medicines and Health Products (herei</w:t>
      </w:r>
      <w:r w:rsidR="00A9422F">
        <w:rPr>
          <w:rFonts w:cs="Arial"/>
          <w:sz w:val="22"/>
          <w:szCs w:val="22"/>
          <w:lang w:val="en-GB"/>
        </w:rPr>
        <w:t xml:space="preserve">nafter, AEMPS) </w:t>
      </w:r>
      <w:r w:rsidR="000874FC" w:rsidRPr="000874FC">
        <w:rPr>
          <w:rFonts w:cs="Arial"/>
          <w:sz w:val="22"/>
          <w:szCs w:val="22"/>
          <w:lang w:val="en-GB"/>
        </w:rPr>
        <w:t>has been issued. The effectiveness of this contract is subject to obtaining the aforementioned authorisations</w:t>
      </w:r>
      <w:r w:rsidRPr="00FC52C6">
        <w:rPr>
          <w:rFonts w:cs="Arial"/>
          <w:sz w:val="22"/>
          <w:szCs w:val="22"/>
          <w:lang w:val="en-GB"/>
        </w:rPr>
        <w:t>.</w:t>
      </w:r>
      <w:r w:rsidR="001A6017" w:rsidRPr="00FC52C6">
        <w:rPr>
          <w:rFonts w:cs="Arial"/>
          <w:sz w:val="22"/>
          <w:szCs w:val="22"/>
          <w:lang w:val="en-GB"/>
        </w:rPr>
        <w:t xml:space="preserve"> </w:t>
      </w:r>
      <w:r w:rsidRPr="00FC52C6">
        <w:rPr>
          <w:rFonts w:cs="Arial"/>
          <w:bCs/>
          <w:color w:val="000000"/>
          <w:sz w:val="22"/>
          <w:szCs w:val="22"/>
          <w:lang w:val="en-GB"/>
        </w:rPr>
        <w:t xml:space="preserve">The Parties commit themselves to ensuring that the </w:t>
      </w:r>
      <w:r w:rsidR="000874FC" w:rsidRPr="00FC52C6">
        <w:rPr>
          <w:rFonts w:cs="Arial"/>
          <w:b/>
          <w:sz w:val="22"/>
          <w:szCs w:val="22"/>
          <w:lang w:val="en-GB"/>
        </w:rPr>
        <w:t>CLINICAL RESEARCH</w:t>
      </w:r>
      <w:r w:rsidR="000874FC" w:rsidRPr="00FC52C6">
        <w:rPr>
          <w:rFonts w:cs="Arial"/>
          <w:bCs/>
          <w:color w:val="000000"/>
          <w:sz w:val="22"/>
          <w:szCs w:val="22"/>
          <w:lang w:val="en-GB"/>
        </w:rPr>
        <w:t xml:space="preserve"> </w:t>
      </w:r>
      <w:r w:rsidRPr="00FC52C6">
        <w:rPr>
          <w:rFonts w:cs="Arial"/>
          <w:bCs/>
          <w:color w:val="000000"/>
          <w:sz w:val="22"/>
          <w:szCs w:val="22"/>
          <w:lang w:val="en-GB"/>
        </w:rPr>
        <w:t xml:space="preserve">is conducted as specified by the </w:t>
      </w:r>
      <w:r w:rsidRPr="00FC52C6">
        <w:rPr>
          <w:rFonts w:cs="Arial"/>
          <w:b/>
          <w:bCs/>
          <w:color w:val="000000"/>
          <w:sz w:val="22"/>
          <w:szCs w:val="22"/>
          <w:lang w:val="en-GB"/>
        </w:rPr>
        <w:t>PROTOCOL.</w:t>
      </w:r>
    </w:p>
    <w:p w:rsidR="0005170C" w:rsidRPr="00FC52C6" w:rsidRDefault="0005170C" w:rsidP="0005170C">
      <w:pPr>
        <w:widowControl w:val="0"/>
        <w:autoSpaceDE w:val="0"/>
        <w:autoSpaceDN w:val="0"/>
        <w:ind w:left="709"/>
        <w:jc w:val="both"/>
        <w:rPr>
          <w:rFonts w:eastAsia="Verdana" w:cs="Arial"/>
          <w:sz w:val="22"/>
          <w:szCs w:val="22"/>
          <w:lang w:val="en-GB" w:eastAsia="en-US"/>
        </w:rPr>
      </w:pPr>
    </w:p>
    <w:p w:rsidR="0005170C" w:rsidRPr="00FC52C6" w:rsidRDefault="0005170C" w:rsidP="0005170C">
      <w:pPr>
        <w:widowControl w:val="0"/>
        <w:numPr>
          <w:ilvl w:val="1"/>
          <w:numId w:val="27"/>
        </w:numPr>
        <w:autoSpaceDE w:val="0"/>
        <w:autoSpaceDN w:val="0"/>
        <w:spacing w:line="276" w:lineRule="auto"/>
        <w:ind w:left="709"/>
        <w:jc w:val="both"/>
        <w:rPr>
          <w:rFonts w:eastAsia="Verdana" w:cs="Arial"/>
          <w:sz w:val="22"/>
          <w:szCs w:val="22"/>
          <w:lang w:val="en-GB" w:eastAsia="en-US"/>
        </w:rPr>
      </w:pPr>
      <w:r w:rsidRPr="00FC52C6">
        <w:rPr>
          <w:rFonts w:cs="Arial"/>
          <w:sz w:val="22"/>
          <w:szCs w:val="22"/>
          <w:lang w:val="en-GB"/>
        </w:rPr>
        <w:t xml:space="preserve">The estimated duration of the </w:t>
      </w:r>
      <w:r w:rsidR="000874FC">
        <w:rPr>
          <w:rFonts w:cs="Arial"/>
          <w:b/>
          <w:sz w:val="22"/>
          <w:szCs w:val="22"/>
          <w:lang w:val="en-GB"/>
        </w:rPr>
        <w:t>CLINICAL RESEARCH</w:t>
      </w:r>
      <w:r w:rsidRPr="00FC52C6">
        <w:rPr>
          <w:rFonts w:cs="Arial"/>
          <w:sz w:val="22"/>
          <w:szCs w:val="22"/>
          <w:lang w:val="en-GB"/>
        </w:rPr>
        <w:t xml:space="preserve"> is </w:t>
      </w:r>
      <w:r w:rsidRPr="00FC52C6">
        <w:rPr>
          <w:rFonts w:eastAsia="Verdana" w:cs="Arial"/>
          <w:sz w:val="22"/>
          <w:szCs w:val="22"/>
          <w:lang w:val="es-ES" w:eastAsia="en-US"/>
        </w:rPr>
        <w:fldChar w:fldCharType="begin">
          <w:ffData>
            <w:name w:val="Texto31"/>
            <w:enabled/>
            <w:calcOnExit w:val="0"/>
            <w:textInput/>
          </w:ffData>
        </w:fldChar>
      </w:r>
      <w:r w:rsidRPr="00FC52C6">
        <w:rPr>
          <w:rFonts w:eastAsia="Verdana" w:cs="Arial"/>
          <w:sz w:val="22"/>
          <w:szCs w:val="22"/>
          <w:lang w:val="en-GB" w:eastAsia="en-US"/>
        </w:rPr>
        <w:instrText xml:space="preserve"> FORMTEXT </w:instrText>
      </w:r>
      <w:r w:rsidRPr="00FC52C6">
        <w:rPr>
          <w:rFonts w:eastAsia="Verdana" w:cs="Arial"/>
          <w:sz w:val="22"/>
          <w:szCs w:val="22"/>
          <w:lang w:val="es-ES" w:eastAsia="en-US"/>
        </w:rPr>
      </w:r>
      <w:r w:rsidRPr="00FC52C6">
        <w:rPr>
          <w:rFonts w:eastAsia="Verdana" w:cs="Arial"/>
          <w:sz w:val="22"/>
          <w:szCs w:val="22"/>
          <w:lang w:val="es-ES" w:eastAsia="en-US"/>
        </w:rPr>
        <w:fldChar w:fldCharType="separate"/>
      </w:r>
      <w:r w:rsidR="009A6D67">
        <w:rPr>
          <w:rFonts w:eastAsia="Verdana" w:cs="Arial"/>
          <w:sz w:val="22"/>
          <w:szCs w:val="22"/>
          <w:lang w:val="es-ES" w:eastAsia="en-US"/>
        </w:rPr>
        <w:t> </w:t>
      </w:r>
      <w:r w:rsidR="009A6D67">
        <w:rPr>
          <w:rFonts w:eastAsia="Verdana" w:cs="Arial"/>
          <w:sz w:val="22"/>
          <w:szCs w:val="22"/>
          <w:lang w:val="es-ES" w:eastAsia="en-US"/>
        </w:rPr>
        <w:t> </w:t>
      </w:r>
      <w:r w:rsidR="009A6D67">
        <w:rPr>
          <w:rFonts w:eastAsia="Verdana" w:cs="Arial"/>
          <w:sz w:val="22"/>
          <w:szCs w:val="22"/>
          <w:lang w:val="es-ES" w:eastAsia="en-US"/>
        </w:rPr>
        <w:t> </w:t>
      </w:r>
      <w:r w:rsidR="009A6D67">
        <w:rPr>
          <w:rFonts w:eastAsia="Verdana" w:cs="Arial"/>
          <w:sz w:val="22"/>
          <w:szCs w:val="22"/>
          <w:lang w:val="es-ES" w:eastAsia="en-US"/>
        </w:rPr>
        <w:t> </w:t>
      </w:r>
      <w:r w:rsidR="009A6D67">
        <w:rPr>
          <w:rFonts w:eastAsia="Verdana" w:cs="Arial"/>
          <w:sz w:val="22"/>
          <w:szCs w:val="22"/>
          <w:lang w:val="es-ES" w:eastAsia="en-US"/>
        </w:rPr>
        <w:t> </w:t>
      </w:r>
      <w:r w:rsidRPr="00FC52C6">
        <w:rPr>
          <w:rFonts w:eastAsia="Verdana" w:cs="Arial"/>
          <w:sz w:val="22"/>
          <w:szCs w:val="22"/>
          <w:lang w:val="es-ES" w:eastAsia="en-US"/>
        </w:rPr>
        <w:fldChar w:fldCharType="end"/>
      </w:r>
      <w:r w:rsidRPr="00FC52C6">
        <w:rPr>
          <w:rFonts w:eastAsia="Verdana" w:cs="Arial"/>
          <w:sz w:val="22"/>
          <w:szCs w:val="22"/>
          <w:lang w:val="en-GB" w:eastAsia="en-US"/>
        </w:rPr>
        <w:t xml:space="preserve"> </w:t>
      </w:r>
      <w:r w:rsidRPr="00FC52C6">
        <w:rPr>
          <w:rFonts w:cs="Arial"/>
          <w:sz w:val="22"/>
          <w:szCs w:val="22"/>
          <w:lang w:val="en-GB"/>
        </w:rPr>
        <w:t>months, starting from the date the EC approval has been granted.</w:t>
      </w:r>
    </w:p>
    <w:p w:rsidR="00FD7E73" w:rsidRDefault="00FD7E73" w:rsidP="001E4822">
      <w:pPr>
        <w:widowControl w:val="0"/>
        <w:autoSpaceDE w:val="0"/>
        <w:autoSpaceDN w:val="0"/>
        <w:ind w:left="709"/>
        <w:jc w:val="both"/>
        <w:rPr>
          <w:rFonts w:eastAsia="Verdana" w:cs="Arial"/>
          <w:sz w:val="22"/>
          <w:szCs w:val="22"/>
          <w:lang w:val="en-GB" w:eastAsia="en-US"/>
        </w:rPr>
      </w:pPr>
    </w:p>
    <w:p w:rsidR="00FD7E73" w:rsidRPr="00FC52C6" w:rsidRDefault="00FD7E73" w:rsidP="001E4822">
      <w:pPr>
        <w:widowControl w:val="0"/>
        <w:autoSpaceDE w:val="0"/>
        <w:autoSpaceDN w:val="0"/>
        <w:ind w:left="709"/>
        <w:jc w:val="both"/>
        <w:rPr>
          <w:rFonts w:eastAsia="Verdana" w:cs="Arial"/>
          <w:sz w:val="22"/>
          <w:szCs w:val="22"/>
          <w:lang w:val="en-GB" w:eastAsia="en-US"/>
        </w:rPr>
      </w:pPr>
    </w:p>
    <w:p w:rsidR="00D906D7" w:rsidRPr="00FC52C6" w:rsidRDefault="00D906D7">
      <w:pPr>
        <w:tabs>
          <w:tab w:val="left" w:pos="1683"/>
        </w:tabs>
        <w:spacing w:after="240" w:line="276" w:lineRule="auto"/>
        <w:jc w:val="both"/>
        <w:rPr>
          <w:rFonts w:cs="Arial"/>
          <w:b/>
          <w:color w:val="000000"/>
          <w:sz w:val="22"/>
          <w:szCs w:val="22"/>
          <w:lang w:val="es-ES"/>
        </w:rPr>
      </w:pPr>
      <w:r w:rsidRPr="00FC52C6">
        <w:rPr>
          <w:rFonts w:cs="Arial"/>
          <w:b/>
          <w:color w:val="000000"/>
          <w:sz w:val="22"/>
          <w:szCs w:val="22"/>
          <w:u w:val="single"/>
          <w:lang w:val="es-ES"/>
        </w:rPr>
        <w:t>T</w:t>
      </w:r>
      <w:r w:rsidR="00CB516F" w:rsidRPr="00FC52C6">
        <w:rPr>
          <w:rFonts w:cs="Arial"/>
          <w:b/>
          <w:color w:val="000000"/>
          <w:sz w:val="22"/>
          <w:szCs w:val="22"/>
          <w:u w:val="single"/>
          <w:lang w:val="es-ES"/>
        </w:rPr>
        <w:t>HREE</w:t>
      </w:r>
      <w:r w:rsidR="00092347" w:rsidRPr="00FC52C6">
        <w:rPr>
          <w:rFonts w:cs="Arial"/>
          <w:b/>
          <w:color w:val="000000"/>
          <w:sz w:val="22"/>
          <w:szCs w:val="22"/>
          <w:lang w:val="es-ES"/>
        </w:rPr>
        <w:t xml:space="preserve">.-  </w:t>
      </w:r>
      <w:r w:rsidR="00CB516F" w:rsidRPr="00FC52C6">
        <w:rPr>
          <w:rFonts w:cs="Arial"/>
          <w:b/>
          <w:color w:val="000000"/>
          <w:sz w:val="22"/>
          <w:szCs w:val="22"/>
          <w:lang w:val="es-ES"/>
        </w:rPr>
        <w:t>APPLICABLE REGULATIONS</w:t>
      </w:r>
    </w:p>
    <w:p w:rsidR="001E4822" w:rsidRPr="00FC52C6" w:rsidRDefault="001E4822" w:rsidP="00092347">
      <w:pPr>
        <w:numPr>
          <w:ilvl w:val="1"/>
          <w:numId w:val="28"/>
        </w:numPr>
        <w:spacing w:line="276" w:lineRule="auto"/>
        <w:ind w:left="709" w:hanging="709"/>
        <w:jc w:val="both"/>
        <w:rPr>
          <w:rFonts w:eastAsia="Verdana" w:cs="Arial"/>
          <w:sz w:val="22"/>
          <w:szCs w:val="22"/>
          <w:lang w:val="en-GB" w:eastAsia="en-US"/>
        </w:rPr>
      </w:pPr>
      <w:r w:rsidRPr="00FC52C6">
        <w:rPr>
          <w:rFonts w:cs="Arial"/>
          <w:bCs/>
          <w:iCs/>
          <w:sz w:val="22"/>
          <w:szCs w:val="22"/>
          <w:lang w:val="en-GB"/>
        </w:rPr>
        <w:t>The Parties agree, at all times, to respect and comply with current legislation applicable at the time of signature of this Agreement and during its term, as well as to expressly comply with the principles and ethical norms, particularly, the following</w:t>
      </w:r>
      <w:r w:rsidR="00092347" w:rsidRPr="00FC52C6">
        <w:rPr>
          <w:rFonts w:cs="Arial"/>
          <w:bCs/>
          <w:iCs/>
          <w:sz w:val="22"/>
          <w:szCs w:val="22"/>
          <w:lang w:val="en-GB"/>
        </w:rPr>
        <w:t>:</w:t>
      </w:r>
      <w:r w:rsidRPr="00FC52C6">
        <w:rPr>
          <w:rFonts w:cs="Arial"/>
          <w:bCs/>
          <w:iCs/>
          <w:color w:val="000000"/>
          <w:sz w:val="22"/>
          <w:szCs w:val="22"/>
          <w:lang w:val="en-GB"/>
        </w:rPr>
        <w:t xml:space="preserve"> </w:t>
      </w:r>
    </w:p>
    <w:p w:rsidR="00465EC9" w:rsidRPr="00465EC9" w:rsidRDefault="00465EC9" w:rsidP="00465EC9">
      <w:pPr>
        <w:pStyle w:val="Prrafodelista"/>
        <w:widowControl w:val="0"/>
        <w:numPr>
          <w:ilvl w:val="2"/>
          <w:numId w:val="28"/>
        </w:numPr>
        <w:autoSpaceDE w:val="0"/>
        <w:autoSpaceDN w:val="0"/>
        <w:spacing w:before="180" w:line="276" w:lineRule="auto"/>
        <w:jc w:val="both"/>
        <w:rPr>
          <w:rFonts w:cs="Arial"/>
          <w:bCs/>
          <w:iCs/>
          <w:color w:val="000000"/>
          <w:sz w:val="22"/>
          <w:szCs w:val="22"/>
          <w:lang w:val="en-GB"/>
        </w:rPr>
      </w:pPr>
      <w:r w:rsidRPr="00465EC9">
        <w:rPr>
          <w:rFonts w:cs="Arial"/>
          <w:bCs/>
          <w:iCs/>
          <w:color w:val="000000"/>
          <w:sz w:val="22"/>
          <w:szCs w:val="22"/>
          <w:lang w:val="en-GB"/>
        </w:rPr>
        <w:t xml:space="preserve">Royal Decree 577/2013, which regulates the pharmacovigilance of medicinal products for human use. </w:t>
      </w:r>
    </w:p>
    <w:p w:rsidR="00465EC9" w:rsidRPr="00465EC9" w:rsidRDefault="00465EC9" w:rsidP="00465EC9">
      <w:pPr>
        <w:pStyle w:val="Prrafodelista"/>
        <w:widowControl w:val="0"/>
        <w:numPr>
          <w:ilvl w:val="2"/>
          <w:numId w:val="28"/>
        </w:numPr>
        <w:autoSpaceDE w:val="0"/>
        <w:autoSpaceDN w:val="0"/>
        <w:spacing w:before="180" w:line="276" w:lineRule="auto"/>
        <w:jc w:val="both"/>
        <w:rPr>
          <w:rFonts w:cs="Arial"/>
          <w:bCs/>
          <w:iCs/>
          <w:color w:val="000000"/>
          <w:sz w:val="22"/>
          <w:szCs w:val="22"/>
          <w:lang w:val="en-GB"/>
        </w:rPr>
      </w:pPr>
      <w:r w:rsidRPr="00465EC9">
        <w:rPr>
          <w:rFonts w:cs="Arial"/>
          <w:bCs/>
          <w:iCs/>
          <w:color w:val="000000"/>
          <w:sz w:val="22"/>
          <w:szCs w:val="22"/>
          <w:lang w:val="en-GB"/>
        </w:rPr>
        <w:t>Law 41/2002, of 14 November, which regulates patient autonomy and the rights and obligations regarding clinical information and documentation.</w:t>
      </w:r>
    </w:p>
    <w:p w:rsidR="00465EC9" w:rsidRPr="00465EC9" w:rsidRDefault="00465EC9" w:rsidP="00465EC9">
      <w:pPr>
        <w:pStyle w:val="Prrafodelista"/>
        <w:widowControl w:val="0"/>
        <w:numPr>
          <w:ilvl w:val="2"/>
          <w:numId w:val="28"/>
        </w:numPr>
        <w:autoSpaceDE w:val="0"/>
        <w:autoSpaceDN w:val="0"/>
        <w:spacing w:before="180" w:line="276" w:lineRule="auto"/>
        <w:jc w:val="both"/>
        <w:rPr>
          <w:rFonts w:cs="Arial"/>
          <w:bCs/>
          <w:iCs/>
          <w:color w:val="000000"/>
          <w:sz w:val="22"/>
          <w:szCs w:val="22"/>
          <w:lang w:val="en-GB"/>
        </w:rPr>
      </w:pPr>
      <w:r w:rsidRPr="00465EC9">
        <w:rPr>
          <w:rFonts w:cs="Arial"/>
          <w:bCs/>
          <w:iCs/>
          <w:color w:val="000000"/>
          <w:sz w:val="22"/>
          <w:szCs w:val="22"/>
          <w:lang w:val="en-GB"/>
        </w:rPr>
        <w:t>Royal Decree 1591/2009 of 16 October 2009 regulating medical devices.</w:t>
      </w:r>
    </w:p>
    <w:p w:rsidR="00465EC9" w:rsidRPr="00465EC9" w:rsidRDefault="00465EC9" w:rsidP="00465EC9">
      <w:pPr>
        <w:pStyle w:val="Prrafodelista"/>
        <w:widowControl w:val="0"/>
        <w:numPr>
          <w:ilvl w:val="2"/>
          <w:numId w:val="28"/>
        </w:numPr>
        <w:autoSpaceDE w:val="0"/>
        <w:autoSpaceDN w:val="0"/>
        <w:spacing w:before="180" w:line="276" w:lineRule="auto"/>
        <w:jc w:val="both"/>
        <w:rPr>
          <w:rFonts w:cs="Arial"/>
          <w:bCs/>
          <w:iCs/>
          <w:color w:val="000000"/>
          <w:sz w:val="22"/>
          <w:szCs w:val="22"/>
          <w:lang w:val="en-GB"/>
        </w:rPr>
      </w:pPr>
      <w:r w:rsidRPr="00465EC9">
        <w:rPr>
          <w:rFonts w:cs="Arial"/>
          <w:bCs/>
          <w:iCs/>
          <w:color w:val="000000"/>
          <w:sz w:val="22"/>
          <w:szCs w:val="22"/>
          <w:lang w:val="en-GB"/>
        </w:rPr>
        <w:t>Circular 7/2004 on clinical investigations involving medical devices.</w:t>
      </w:r>
    </w:p>
    <w:p w:rsidR="001A6017" w:rsidRPr="00CD37C1" w:rsidRDefault="001A6017" w:rsidP="00465EC9">
      <w:pPr>
        <w:pStyle w:val="Prrafodelista"/>
        <w:widowControl w:val="0"/>
        <w:numPr>
          <w:ilvl w:val="2"/>
          <w:numId w:val="28"/>
        </w:numPr>
        <w:autoSpaceDE w:val="0"/>
        <w:autoSpaceDN w:val="0"/>
        <w:spacing w:before="180" w:line="276" w:lineRule="auto"/>
        <w:jc w:val="both"/>
        <w:rPr>
          <w:rFonts w:cs="Arial"/>
          <w:bCs/>
          <w:iCs/>
          <w:color w:val="000000"/>
          <w:sz w:val="22"/>
          <w:szCs w:val="22"/>
          <w:lang w:val="en-GB"/>
        </w:rPr>
      </w:pPr>
      <w:r w:rsidRPr="00FC52C6">
        <w:rPr>
          <w:rFonts w:cs="Arial"/>
          <w:bCs/>
          <w:iCs/>
          <w:color w:val="000000"/>
          <w:sz w:val="22"/>
          <w:szCs w:val="22"/>
          <w:lang w:val="en-GB"/>
        </w:rPr>
        <w:t>Regulation (EU) 2016/679 of the European Parliament and of the Council of 27 April 2016 on the protection of natural persons with regard to the processing of personal data and on the free movement of such data (hereafter “GDPR” and repealing Directive 95/46/EC (General Data Protection Regulation), Organic Law 3/2018 of 5 December on the Protection of Personal Data and guarantees of digital rights</w:t>
      </w:r>
      <w:r w:rsidR="00465EC9">
        <w:rPr>
          <w:rFonts w:cs="Arial"/>
          <w:bCs/>
          <w:iCs/>
          <w:color w:val="000000"/>
          <w:sz w:val="22"/>
          <w:szCs w:val="22"/>
          <w:lang w:val="en-GB"/>
        </w:rPr>
        <w:t>,</w:t>
      </w:r>
      <w:r w:rsidRPr="00FC52C6">
        <w:rPr>
          <w:rFonts w:cs="Arial"/>
          <w:bCs/>
          <w:iCs/>
          <w:color w:val="000000"/>
          <w:sz w:val="22"/>
          <w:szCs w:val="22"/>
          <w:lang w:val="en-GB"/>
        </w:rPr>
        <w:t xml:space="preserve"> </w:t>
      </w:r>
      <w:r w:rsidR="00465EC9" w:rsidRPr="00465EC9">
        <w:rPr>
          <w:rFonts w:cs="Arial"/>
          <w:bCs/>
          <w:iCs/>
          <w:color w:val="000000"/>
          <w:sz w:val="22"/>
          <w:szCs w:val="22"/>
          <w:lang w:val="en-GB"/>
        </w:rPr>
        <w:t>as well as the rest of the regulations in force on the protection of personal data that may be applicable.</w:t>
      </w:r>
    </w:p>
    <w:p w:rsidR="00465EC9" w:rsidRPr="00465EC9" w:rsidRDefault="00465EC9" w:rsidP="00CD37C1">
      <w:pPr>
        <w:pStyle w:val="Prrafodelista"/>
        <w:widowControl w:val="0"/>
        <w:numPr>
          <w:ilvl w:val="2"/>
          <w:numId w:val="28"/>
        </w:numPr>
        <w:autoSpaceDE w:val="0"/>
        <w:autoSpaceDN w:val="0"/>
        <w:spacing w:before="180" w:line="276" w:lineRule="auto"/>
        <w:jc w:val="both"/>
        <w:rPr>
          <w:rFonts w:cs="Arial"/>
          <w:bCs/>
          <w:iCs/>
          <w:color w:val="000000"/>
          <w:sz w:val="22"/>
          <w:szCs w:val="22"/>
          <w:lang w:val="en-GB"/>
        </w:rPr>
      </w:pPr>
      <w:r w:rsidRPr="00465EC9">
        <w:rPr>
          <w:rFonts w:cs="Arial"/>
          <w:bCs/>
          <w:iCs/>
          <w:color w:val="000000"/>
          <w:sz w:val="22"/>
          <w:szCs w:val="22"/>
          <w:lang w:val="en-GB"/>
        </w:rPr>
        <w:t>Regulation (EU) 2017/745 of the European Parliament and of the Council of 5 April 2017 on medical devices will replace the two Directives 93/42/EEC and 90/385/EEC on medical devices and active implantable medical devices, respectively, and the Royal Decrees (1591/2009 of 16 October and 1616/2009 of 26 October) transposing them.</w:t>
      </w:r>
    </w:p>
    <w:p w:rsidR="00465EC9" w:rsidRPr="00465EC9" w:rsidRDefault="00465EC9" w:rsidP="00CD37C1">
      <w:pPr>
        <w:pStyle w:val="Prrafodelista"/>
        <w:widowControl w:val="0"/>
        <w:numPr>
          <w:ilvl w:val="2"/>
          <w:numId w:val="28"/>
        </w:numPr>
        <w:autoSpaceDE w:val="0"/>
        <w:autoSpaceDN w:val="0"/>
        <w:spacing w:before="180" w:line="276" w:lineRule="auto"/>
        <w:jc w:val="both"/>
        <w:rPr>
          <w:rFonts w:cs="Arial"/>
          <w:bCs/>
          <w:iCs/>
          <w:color w:val="000000"/>
          <w:sz w:val="22"/>
          <w:szCs w:val="22"/>
          <w:lang w:val="en-GB"/>
        </w:rPr>
      </w:pPr>
      <w:r w:rsidRPr="00465EC9">
        <w:rPr>
          <w:rFonts w:cs="Arial"/>
          <w:bCs/>
          <w:iCs/>
          <w:color w:val="000000"/>
          <w:sz w:val="22"/>
          <w:szCs w:val="22"/>
          <w:lang w:val="en-GB"/>
        </w:rPr>
        <w:t>Royal Decree 1090/2015 of 4 December, which regulates clinical trials with medicinal products and medical devices, the Ethics Committees for Research on Medicinal Products and the Spanish Clinical Trials Register.</w:t>
      </w:r>
    </w:p>
    <w:p w:rsidR="00092347" w:rsidRPr="00CD37C1" w:rsidRDefault="00092347" w:rsidP="00CD37C1">
      <w:pPr>
        <w:pStyle w:val="Prrafodelista"/>
        <w:widowControl w:val="0"/>
        <w:numPr>
          <w:ilvl w:val="2"/>
          <w:numId w:val="28"/>
        </w:numPr>
        <w:autoSpaceDE w:val="0"/>
        <w:autoSpaceDN w:val="0"/>
        <w:spacing w:before="180" w:line="276" w:lineRule="auto"/>
        <w:jc w:val="both"/>
        <w:rPr>
          <w:rFonts w:cs="Arial"/>
          <w:bCs/>
          <w:iCs/>
          <w:color w:val="000000"/>
          <w:sz w:val="22"/>
          <w:szCs w:val="22"/>
          <w:lang w:val="en-GB"/>
        </w:rPr>
      </w:pPr>
      <w:r w:rsidRPr="00FC52C6">
        <w:rPr>
          <w:rFonts w:cs="Arial"/>
          <w:bCs/>
          <w:iCs/>
          <w:color w:val="000000"/>
          <w:sz w:val="22"/>
          <w:szCs w:val="22"/>
          <w:lang w:val="en-GB"/>
        </w:rPr>
        <w:t>Law 14/2007 of July 3 on biomedical research.</w:t>
      </w:r>
    </w:p>
    <w:p w:rsidR="00CD37C1" w:rsidRPr="00CD37C1" w:rsidRDefault="00CD37C1" w:rsidP="00CD37C1">
      <w:pPr>
        <w:pStyle w:val="Prrafodelista"/>
        <w:widowControl w:val="0"/>
        <w:numPr>
          <w:ilvl w:val="2"/>
          <w:numId w:val="28"/>
        </w:numPr>
        <w:autoSpaceDE w:val="0"/>
        <w:autoSpaceDN w:val="0"/>
        <w:spacing w:before="180" w:line="276" w:lineRule="auto"/>
        <w:jc w:val="both"/>
        <w:rPr>
          <w:rFonts w:cs="Arial"/>
          <w:bCs/>
          <w:iCs/>
          <w:color w:val="000000"/>
          <w:sz w:val="22"/>
          <w:szCs w:val="22"/>
          <w:lang w:val="en-GB"/>
        </w:rPr>
      </w:pPr>
      <w:r w:rsidRPr="00CD37C1">
        <w:rPr>
          <w:rFonts w:cs="Arial"/>
          <w:bCs/>
          <w:iCs/>
          <w:color w:val="000000"/>
          <w:sz w:val="22"/>
          <w:szCs w:val="22"/>
          <w:lang w:val="en-GB"/>
        </w:rPr>
        <w:t xml:space="preserve">Law 10/2013 of 24 July 2013 transposing into Spanish law Directives 2010/84/EU of the European Parliament and of the Council of 15 December 2010 on pharmacovigilance and 2011/62/EU of the European Parliament and of the Council of 8 June 2011 on the prevention of the entry of falsified medicinal products into the legal supply chain. Royal Legislative Decree 01/2015 of 24 July 2015, approving the revised text of the Law on guarantees and rational use of medicines and health products. Royal Decree 1090/2015 of 4 December, which regulates clinical trials with medicinal products, the Ethics Committees for Research with Medicines and the Spanish Register of Clinical Studies (hereinafter </w:t>
      </w:r>
      <w:r w:rsidRPr="00CD37C1">
        <w:rPr>
          <w:rFonts w:cs="Arial"/>
          <w:b/>
          <w:iCs/>
          <w:color w:val="000000"/>
          <w:sz w:val="22"/>
          <w:szCs w:val="22"/>
          <w:lang w:val="en-GB"/>
        </w:rPr>
        <w:t>RD 1090/2015</w:t>
      </w:r>
      <w:r w:rsidRPr="00CD37C1">
        <w:rPr>
          <w:rFonts w:cs="Arial"/>
          <w:bCs/>
          <w:iCs/>
          <w:color w:val="000000"/>
          <w:sz w:val="22"/>
          <w:szCs w:val="22"/>
          <w:lang w:val="en-GB"/>
        </w:rPr>
        <w:t>).</w:t>
      </w:r>
      <w:r w:rsidRPr="00CD37C1">
        <w:rPr>
          <w:rFonts w:cs="Arial"/>
          <w:bCs/>
          <w:iCs/>
          <w:color w:val="000000"/>
          <w:sz w:val="22"/>
          <w:szCs w:val="22"/>
          <w:lang w:val="en-GB"/>
        </w:rPr>
        <w:tab/>
      </w:r>
    </w:p>
    <w:p w:rsidR="00CD37C1" w:rsidRPr="00CD37C1" w:rsidRDefault="00CD37C1" w:rsidP="00CD37C1">
      <w:pPr>
        <w:pStyle w:val="Prrafodelista"/>
        <w:widowControl w:val="0"/>
        <w:numPr>
          <w:ilvl w:val="2"/>
          <w:numId w:val="28"/>
        </w:numPr>
        <w:autoSpaceDE w:val="0"/>
        <w:autoSpaceDN w:val="0"/>
        <w:spacing w:before="180" w:line="276" w:lineRule="auto"/>
        <w:jc w:val="both"/>
        <w:rPr>
          <w:rFonts w:cs="Arial"/>
          <w:bCs/>
          <w:iCs/>
          <w:color w:val="000000"/>
          <w:sz w:val="22"/>
          <w:szCs w:val="22"/>
          <w:lang w:val="en-GB"/>
        </w:rPr>
      </w:pPr>
      <w:r w:rsidRPr="00CD37C1">
        <w:rPr>
          <w:rFonts w:cs="Arial"/>
          <w:bCs/>
          <w:iCs/>
          <w:color w:val="000000"/>
          <w:sz w:val="22"/>
          <w:szCs w:val="22"/>
          <w:lang w:val="en-GB"/>
        </w:rPr>
        <w:lastRenderedPageBreak/>
        <w:t>Law 1/1998, of 2 March 1998, on Foundations of the Community of Madrid. According to Article 23, the trustees may enter into contracts with the Foundation, either on their own behalf or on behalf of a third party, with prior authorisation from the Protectorate of Foundations.</w:t>
      </w:r>
    </w:p>
    <w:p w:rsidR="00CD37C1" w:rsidRPr="00CD37C1" w:rsidRDefault="00CD37C1" w:rsidP="00CD37C1">
      <w:pPr>
        <w:pStyle w:val="Prrafodelista"/>
        <w:widowControl w:val="0"/>
        <w:numPr>
          <w:ilvl w:val="2"/>
          <w:numId w:val="28"/>
        </w:numPr>
        <w:autoSpaceDE w:val="0"/>
        <w:autoSpaceDN w:val="0"/>
        <w:spacing w:before="180" w:line="276" w:lineRule="auto"/>
        <w:jc w:val="both"/>
        <w:rPr>
          <w:rFonts w:cs="Arial"/>
          <w:bCs/>
          <w:iCs/>
          <w:color w:val="000000"/>
          <w:sz w:val="22"/>
          <w:szCs w:val="22"/>
          <w:lang w:val="en-GB"/>
        </w:rPr>
      </w:pPr>
      <w:r w:rsidRPr="00CD37C1">
        <w:rPr>
          <w:rFonts w:cs="Arial"/>
          <w:bCs/>
          <w:iCs/>
          <w:color w:val="000000"/>
          <w:sz w:val="22"/>
          <w:szCs w:val="22"/>
          <w:lang w:val="en-GB"/>
        </w:rPr>
        <w:t>Law 53/1984, of 26 December 1984, on incompatibilities of staff in the service of the Public Administrations and Royal Decree 598/1985, of 30 April 1985, on incompatibilities of staff in the service of the State Administration, the Social Security and dependent Entities, Bodies and Companies.</w:t>
      </w:r>
    </w:p>
    <w:p w:rsidR="00CD37C1" w:rsidRPr="00CD37C1" w:rsidRDefault="00CD37C1" w:rsidP="00CD37C1">
      <w:pPr>
        <w:pStyle w:val="Prrafodelista"/>
        <w:widowControl w:val="0"/>
        <w:numPr>
          <w:ilvl w:val="2"/>
          <w:numId w:val="28"/>
        </w:numPr>
        <w:autoSpaceDE w:val="0"/>
        <w:autoSpaceDN w:val="0"/>
        <w:spacing w:before="180" w:line="276" w:lineRule="auto"/>
        <w:jc w:val="both"/>
        <w:rPr>
          <w:rFonts w:cs="Arial"/>
          <w:bCs/>
          <w:iCs/>
          <w:color w:val="000000"/>
          <w:sz w:val="22"/>
          <w:szCs w:val="22"/>
          <w:lang w:val="en-GB"/>
        </w:rPr>
      </w:pPr>
      <w:r w:rsidRPr="00CD37C1">
        <w:rPr>
          <w:rFonts w:cs="Arial"/>
          <w:bCs/>
          <w:iCs/>
          <w:color w:val="000000"/>
          <w:sz w:val="22"/>
          <w:szCs w:val="22"/>
          <w:lang w:val="en-GB"/>
        </w:rPr>
        <w:t>The ICH (International Conference of Harmonization Guideline) standards for Good Clinical Practice (GCP): GCP E6 (R2).</w:t>
      </w:r>
    </w:p>
    <w:p w:rsidR="00CD37C1" w:rsidRPr="00CD37C1" w:rsidRDefault="00CD37C1" w:rsidP="00CD37C1">
      <w:pPr>
        <w:pStyle w:val="Prrafodelista"/>
        <w:widowControl w:val="0"/>
        <w:numPr>
          <w:ilvl w:val="2"/>
          <w:numId w:val="28"/>
        </w:numPr>
        <w:autoSpaceDE w:val="0"/>
        <w:autoSpaceDN w:val="0"/>
        <w:spacing w:before="180" w:line="276" w:lineRule="auto"/>
        <w:jc w:val="both"/>
        <w:rPr>
          <w:rFonts w:cs="Arial"/>
          <w:bCs/>
          <w:iCs/>
          <w:color w:val="000000"/>
          <w:sz w:val="22"/>
          <w:szCs w:val="22"/>
          <w:lang w:val="en-GB"/>
        </w:rPr>
      </w:pPr>
      <w:r w:rsidRPr="00CD37C1">
        <w:rPr>
          <w:rFonts w:cs="Arial"/>
          <w:bCs/>
          <w:iCs/>
          <w:color w:val="000000"/>
          <w:sz w:val="22"/>
          <w:szCs w:val="22"/>
          <w:lang w:val="en-GB"/>
        </w:rPr>
        <w:t>Basic ethical principles set out in internationally accepted recommendations, including the Helsinki Declaration in its updated version.</w:t>
      </w:r>
    </w:p>
    <w:p w:rsidR="00CD37C1" w:rsidRPr="00CD37C1" w:rsidRDefault="00CD37C1" w:rsidP="00CD37C1">
      <w:pPr>
        <w:pStyle w:val="Prrafodelista"/>
        <w:widowControl w:val="0"/>
        <w:numPr>
          <w:ilvl w:val="2"/>
          <w:numId w:val="28"/>
        </w:numPr>
        <w:autoSpaceDE w:val="0"/>
        <w:autoSpaceDN w:val="0"/>
        <w:spacing w:before="180" w:line="276" w:lineRule="auto"/>
        <w:jc w:val="both"/>
        <w:rPr>
          <w:rFonts w:cs="Arial"/>
          <w:bCs/>
          <w:iCs/>
          <w:color w:val="000000"/>
          <w:sz w:val="22"/>
          <w:szCs w:val="22"/>
          <w:lang w:val="en-GB"/>
        </w:rPr>
      </w:pPr>
      <w:r w:rsidRPr="00CD37C1">
        <w:rPr>
          <w:rFonts w:cs="Arial"/>
          <w:bCs/>
          <w:iCs/>
          <w:color w:val="000000"/>
          <w:sz w:val="22"/>
          <w:szCs w:val="22"/>
          <w:lang w:val="en-GB"/>
        </w:rPr>
        <w:t xml:space="preserve">Ethical standards and national and international anti-corruption legislation, contained in the OECD Convention, adopted on 21 November 1997, also contained in the Foreign Corrupt Practices Act (FCPA), which may be applicable to any or all of the </w:t>
      </w:r>
      <w:r w:rsidRPr="00CD37C1">
        <w:rPr>
          <w:rFonts w:cs="Arial"/>
          <w:b/>
          <w:iCs/>
          <w:color w:val="000000"/>
          <w:sz w:val="22"/>
          <w:szCs w:val="22"/>
          <w:lang w:val="en-GB"/>
        </w:rPr>
        <w:t>PARTIES</w:t>
      </w:r>
      <w:r w:rsidRPr="00CD37C1">
        <w:rPr>
          <w:rFonts w:cs="Arial"/>
          <w:bCs/>
          <w:iCs/>
          <w:color w:val="000000"/>
          <w:sz w:val="22"/>
          <w:szCs w:val="22"/>
          <w:lang w:val="en-GB"/>
        </w:rPr>
        <w:t xml:space="preserve"> to this contract.</w:t>
      </w:r>
    </w:p>
    <w:p w:rsidR="00CD37C1" w:rsidRPr="00CD37C1" w:rsidRDefault="00CD37C1" w:rsidP="00CD37C1">
      <w:pPr>
        <w:pStyle w:val="Prrafodelista"/>
        <w:widowControl w:val="0"/>
        <w:numPr>
          <w:ilvl w:val="2"/>
          <w:numId w:val="28"/>
        </w:numPr>
        <w:autoSpaceDE w:val="0"/>
        <w:autoSpaceDN w:val="0"/>
        <w:spacing w:before="180" w:line="276" w:lineRule="auto"/>
        <w:jc w:val="both"/>
        <w:rPr>
          <w:rFonts w:cs="Arial"/>
          <w:bCs/>
          <w:iCs/>
          <w:color w:val="000000"/>
          <w:sz w:val="22"/>
          <w:szCs w:val="22"/>
          <w:lang w:val="en-GB"/>
        </w:rPr>
      </w:pPr>
      <w:r w:rsidRPr="00CD37C1">
        <w:rPr>
          <w:rFonts w:cs="Arial"/>
          <w:bCs/>
          <w:iCs/>
          <w:color w:val="000000"/>
          <w:sz w:val="22"/>
          <w:szCs w:val="22"/>
          <w:lang w:val="en-GB"/>
        </w:rPr>
        <w:t xml:space="preserve">Notwithstanding the foregoing, the </w:t>
      </w:r>
      <w:r w:rsidRPr="00CD37C1">
        <w:rPr>
          <w:rFonts w:cs="Arial"/>
          <w:b/>
          <w:iCs/>
          <w:color w:val="000000"/>
          <w:sz w:val="22"/>
          <w:szCs w:val="22"/>
          <w:lang w:val="en-GB"/>
        </w:rPr>
        <w:t>PARTIES</w:t>
      </w:r>
      <w:r w:rsidRPr="00CD37C1">
        <w:rPr>
          <w:rFonts w:cs="Arial"/>
          <w:bCs/>
          <w:iCs/>
          <w:color w:val="000000"/>
          <w:sz w:val="22"/>
          <w:szCs w:val="22"/>
          <w:lang w:val="en-GB"/>
        </w:rPr>
        <w:t xml:space="preserve"> undertake at all times to respect and comply with the legislation applicable at the time of signing this Agreement and during its term. If the relevant legislation is modified during the development of this Contract, it will be understood to be automatically applied to the aforementioned Contract, unless the corresponding legislation establishes a different transitional regime of application.</w:t>
      </w:r>
    </w:p>
    <w:p w:rsidR="00D906D7" w:rsidRDefault="00D906D7" w:rsidP="007F13E5">
      <w:pPr>
        <w:pStyle w:val="Prrafodelista"/>
        <w:widowControl w:val="0"/>
        <w:tabs>
          <w:tab w:val="left" w:pos="982"/>
        </w:tabs>
        <w:autoSpaceDE w:val="0"/>
        <w:autoSpaceDN w:val="0"/>
        <w:ind w:left="981"/>
        <w:jc w:val="both"/>
        <w:rPr>
          <w:rFonts w:eastAsia="Verdana" w:cs="Arial"/>
          <w:sz w:val="22"/>
          <w:szCs w:val="22"/>
          <w:lang w:val="en-GB" w:eastAsia="en-US"/>
        </w:rPr>
      </w:pPr>
    </w:p>
    <w:p w:rsidR="00067365" w:rsidRPr="00FC52C6" w:rsidRDefault="00067365" w:rsidP="007F13E5">
      <w:pPr>
        <w:pStyle w:val="Prrafodelista"/>
        <w:widowControl w:val="0"/>
        <w:tabs>
          <w:tab w:val="left" w:pos="982"/>
        </w:tabs>
        <w:autoSpaceDE w:val="0"/>
        <w:autoSpaceDN w:val="0"/>
        <w:ind w:left="981"/>
        <w:jc w:val="both"/>
        <w:rPr>
          <w:rFonts w:eastAsia="Verdana" w:cs="Arial"/>
          <w:sz w:val="22"/>
          <w:szCs w:val="22"/>
          <w:lang w:val="en-GB" w:eastAsia="en-US"/>
        </w:rPr>
      </w:pPr>
    </w:p>
    <w:p w:rsidR="00D906D7" w:rsidRPr="00FC52C6" w:rsidRDefault="007F13E5" w:rsidP="007F13E5">
      <w:pPr>
        <w:jc w:val="both"/>
        <w:outlineLvl w:val="0"/>
        <w:rPr>
          <w:rFonts w:cs="Arial"/>
          <w:b/>
          <w:sz w:val="22"/>
          <w:szCs w:val="22"/>
          <w:lang w:val="en-GB"/>
        </w:rPr>
      </w:pPr>
      <w:r w:rsidRPr="00FC52C6">
        <w:rPr>
          <w:rFonts w:cs="Arial"/>
          <w:b/>
          <w:sz w:val="22"/>
          <w:szCs w:val="22"/>
          <w:u w:val="single"/>
          <w:lang w:val="en-GB"/>
        </w:rPr>
        <w:t>FOUR</w:t>
      </w:r>
      <w:r w:rsidR="00D906D7" w:rsidRPr="00FC52C6">
        <w:rPr>
          <w:rFonts w:cs="Arial"/>
          <w:b/>
          <w:sz w:val="22"/>
          <w:szCs w:val="22"/>
          <w:lang w:val="en-GB"/>
        </w:rPr>
        <w:t>.-</w:t>
      </w:r>
      <w:r w:rsidRPr="00FC52C6">
        <w:rPr>
          <w:rFonts w:cs="Arial"/>
          <w:b/>
          <w:sz w:val="22"/>
          <w:szCs w:val="22"/>
          <w:lang w:val="en-GB"/>
        </w:rPr>
        <w:t xml:space="preserve">  PARTIES' OBLIGATIONS</w:t>
      </w:r>
    </w:p>
    <w:p w:rsidR="00D906D7" w:rsidRPr="00FC52C6" w:rsidRDefault="00D906D7" w:rsidP="007F13E5">
      <w:pPr>
        <w:tabs>
          <w:tab w:val="left" w:pos="1683"/>
        </w:tabs>
        <w:jc w:val="both"/>
        <w:outlineLvl w:val="0"/>
        <w:rPr>
          <w:rFonts w:cs="Arial"/>
          <w:b/>
          <w:sz w:val="22"/>
          <w:szCs w:val="22"/>
          <w:u w:val="single"/>
          <w:lang w:val="en-GB"/>
        </w:rPr>
      </w:pPr>
    </w:p>
    <w:p w:rsidR="00586B34" w:rsidRPr="00FC52C6" w:rsidRDefault="009D047F" w:rsidP="00586B34">
      <w:pPr>
        <w:pStyle w:val="Prrafodelista"/>
        <w:widowControl w:val="0"/>
        <w:numPr>
          <w:ilvl w:val="1"/>
          <w:numId w:val="29"/>
        </w:numPr>
        <w:autoSpaceDE w:val="0"/>
        <w:autoSpaceDN w:val="0"/>
        <w:spacing w:line="276" w:lineRule="auto"/>
        <w:ind w:left="709" w:hanging="709"/>
        <w:jc w:val="both"/>
        <w:rPr>
          <w:rFonts w:eastAsia="Verdana" w:cs="Arial"/>
          <w:sz w:val="22"/>
          <w:szCs w:val="22"/>
          <w:lang w:val="en-GB" w:eastAsia="en-US"/>
        </w:rPr>
      </w:pPr>
      <w:r w:rsidRPr="00FC52C6">
        <w:rPr>
          <w:rFonts w:cs="Arial"/>
          <w:sz w:val="22"/>
          <w:szCs w:val="22"/>
          <w:lang w:val="en-GB"/>
        </w:rPr>
        <w:t xml:space="preserve">The Parties are bound to fully execute all services set forth in this Agreement, in accordance with that set forth in the Agreement and the </w:t>
      </w:r>
      <w:r w:rsidRPr="00FC52C6">
        <w:rPr>
          <w:rFonts w:cs="Arial"/>
          <w:b/>
          <w:sz w:val="22"/>
          <w:szCs w:val="22"/>
          <w:lang w:val="en-GB"/>
        </w:rPr>
        <w:t>PROTOCOL.</w:t>
      </w:r>
      <w:r w:rsidRPr="00FC52C6">
        <w:rPr>
          <w:rFonts w:cs="Arial"/>
          <w:sz w:val="22"/>
          <w:szCs w:val="22"/>
          <w:lang w:val="en-GB"/>
        </w:rPr>
        <w:t xml:space="preserve"> </w:t>
      </w:r>
      <w:r w:rsidRPr="00FC52C6">
        <w:rPr>
          <w:rFonts w:cs="Arial"/>
          <w:bCs/>
          <w:color w:val="000000"/>
          <w:sz w:val="22"/>
          <w:szCs w:val="22"/>
          <w:lang w:val="en-GB"/>
        </w:rPr>
        <w:t>Each party shall comply with its obligations, as per the regulations indicated in the Clause 3. For each party, the obligations, duties and functions set forth in the aforementioned legislation are considered, for all effects, binding content in the current Agreement, so that any violation shall be considered noncompliance of the current Agreement.</w:t>
      </w:r>
    </w:p>
    <w:p w:rsidR="00586B34" w:rsidRPr="00FC52C6" w:rsidRDefault="00586B34" w:rsidP="002968B9">
      <w:pPr>
        <w:pStyle w:val="Prrafodelista"/>
        <w:widowControl w:val="0"/>
        <w:autoSpaceDE w:val="0"/>
        <w:autoSpaceDN w:val="0"/>
        <w:ind w:left="709"/>
        <w:jc w:val="both"/>
        <w:rPr>
          <w:rFonts w:eastAsia="Verdana" w:cs="Arial"/>
          <w:sz w:val="22"/>
          <w:szCs w:val="22"/>
          <w:lang w:val="en-GB" w:eastAsia="en-US"/>
        </w:rPr>
      </w:pPr>
    </w:p>
    <w:p w:rsidR="00586B34" w:rsidRPr="00FC52C6" w:rsidRDefault="00586B34" w:rsidP="002968B9">
      <w:pPr>
        <w:pStyle w:val="Prrafodelista"/>
        <w:widowControl w:val="0"/>
        <w:numPr>
          <w:ilvl w:val="1"/>
          <w:numId w:val="29"/>
        </w:numPr>
        <w:autoSpaceDE w:val="0"/>
        <w:autoSpaceDN w:val="0"/>
        <w:spacing w:line="276" w:lineRule="auto"/>
        <w:ind w:left="709" w:hanging="709"/>
        <w:jc w:val="both"/>
        <w:rPr>
          <w:rFonts w:eastAsia="Verdana" w:cs="Arial"/>
          <w:sz w:val="22"/>
          <w:szCs w:val="22"/>
          <w:lang w:val="en-GB" w:eastAsia="en-US"/>
        </w:rPr>
      </w:pPr>
      <w:r w:rsidRPr="00FC52C6">
        <w:rPr>
          <w:rFonts w:cs="Arial"/>
          <w:bCs/>
          <w:color w:val="000000"/>
          <w:sz w:val="22"/>
          <w:szCs w:val="22"/>
          <w:lang w:val="en-GB"/>
        </w:rPr>
        <w:t>The duties of the Parties are:</w:t>
      </w:r>
    </w:p>
    <w:p w:rsidR="00B15FD8" w:rsidRPr="00FC52C6" w:rsidRDefault="00B15FD8" w:rsidP="00B15FD8">
      <w:pPr>
        <w:pStyle w:val="Prrafodelista"/>
        <w:widowControl w:val="0"/>
        <w:numPr>
          <w:ilvl w:val="2"/>
          <w:numId w:val="29"/>
        </w:numPr>
        <w:autoSpaceDE w:val="0"/>
        <w:autoSpaceDN w:val="0"/>
        <w:spacing w:before="180" w:line="276" w:lineRule="auto"/>
        <w:ind w:left="1417"/>
        <w:jc w:val="both"/>
        <w:rPr>
          <w:rFonts w:eastAsia="Verdana" w:cs="Arial"/>
          <w:sz w:val="22"/>
          <w:szCs w:val="22"/>
          <w:lang w:val="en-GB" w:eastAsia="en-US"/>
        </w:rPr>
      </w:pPr>
      <w:r w:rsidRPr="00FC52C6">
        <w:rPr>
          <w:rFonts w:cs="Arial"/>
          <w:sz w:val="22"/>
          <w:szCs w:val="22"/>
          <w:lang w:val="en-GB"/>
        </w:rPr>
        <w:t xml:space="preserve">To collaborate in the </w:t>
      </w:r>
      <w:r w:rsidR="000874FC">
        <w:rPr>
          <w:rFonts w:cs="Arial"/>
          <w:b/>
          <w:sz w:val="22"/>
          <w:szCs w:val="22"/>
          <w:lang w:val="en-GB"/>
        </w:rPr>
        <w:t>CLINICAL RESEARCH</w:t>
      </w:r>
      <w:r w:rsidRPr="00FC52C6">
        <w:rPr>
          <w:rFonts w:cs="Arial"/>
          <w:b/>
          <w:sz w:val="22"/>
          <w:szCs w:val="22"/>
          <w:lang w:val="en-GB"/>
        </w:rPr>
        <w:t xml:space="preserve">’S </w:t>
      </w:r>
      <w:r w:rsidRPr="00FC52C6">
        <w:rPr>
          <w:rFonts w:cs="Arial"/>
          <w:sz w:val="22"/>
          <w:szCs w:val="22"/>
          <w:lang w:val="en-GB"/>
        </w:rPr>
        <w:t xml:space="preserve">follow-up visits conducted by (i) the EC, (ii) the monitors and auditors acting on behalf of the </w:t>
      </w:r>
      <w:r w:rsidRPr="00FC52C6">
        <w:rPr>
          <w:rFonts w:cs="Arial"/>
          <w:b/>
          <w:sz w:val="22"/>
          <w:szCs w:val="22"/>
          <w:lang w:val="en-GB"/>
        </w:rPr>
        <w:t>SPONSOR</w:t>
      </w:r>
      <w:r w:rsidRPr="00FC52C6">
        <w:rPr>
          <w:rFonts w:cs="Arial"/>
          <w:sz w:val="22"/>
          <w:szCs w:val="22"/>
          <w:lang w:val="en-GB"/>
        </w:rPr>
        <w:t xml:space="preserve">, and (iii) the competent authorities when conducting inspections. </w:t>
      </w:r>
      <w:r w:rsidRPr="00FC52C6">
        <w:rPr>
          <w:rFonts w:cs="Arial"/>
          <w:bCs/>
          <w:color w:val="000000"/>
          <w:sz w:val="22"/>
          <w:szCs w:val="22"/>
          <w:lang w:val="en-GB"/>
        </w:rPr>
        <w:t xml:space="preserve">These visits shall be reported at least one week in advance unless otherwise agreed upon among the Parties. Technical and organisational measures will be taken during </w:t>
      </w:r>
      <w:r w:rsidR="00CD37C1" w:rsidRPr="00FC52C6">
        <w:rPr>
          <w:rFonts w:cs="Arial"/>
          <w:bCs/>
          <w:color w:val="000000"/>
          <w:sz w:val="22"/>
          <w:szCs w:val="22"/>
          <w:lang w:val="en-GB"/>
        </w:rPr>
        <w:t>these follow-ups</w:t>
      </w:r>
      <w:r w:rsidRPr="00FC52C6">
        <w:rPr>
          <w:rFonts w:cs="Arial"/>
          <w:bCs/>
          <w:color w:val="000000"/>
          <w:sz w:val="22"/>
          <w:szCs w:val="22"/>
          <w:lang w:val="en-GB"/>
        </w:rPr>
        <w:t>, monitoring and audit visits to ensure maximum compliance with legislation on personal data protection.</w:t>
      </w:r>
    </w:p>
    <w:p w:rsidR="00B15FD8" w:rsidRPr="00FC52C6" w:rsidRDefault="00B15FD8" w:rsidP="00B15FD8">
      <w:pPr>
        <w:pStyle w:val="Prrafodelista"/>
        <w:widowControl w:val="0"/>
        <w:numPr>
          <w:ilvl w:val="2"/>
          <w:numId w:val="29"/>
        </w:numPr>
        <w:autoSpaceDE w:val="0"/>
        <w:autoSpaceDN w:val="0"/>
        <w:spacing w:before="180" w:line="276" w:lineRule="auto"/>
        <w:ind w:left="1417"/>
        <w:jc w:val="both"/>
        <w:rPr>
          <w:rFonts w:eastAsia="Verdana" w:cs="Arial"/>
          <w:sz w:val="22"/>
          <w:szCs w:val="22"/>
          <w:lang w:val="en-GB" w:eastAsia="en-US"/>
        </w:rPr>
      </w:pPr>
      <w:r w:rsidRPr="00FC52C6">
        <w:rPr>
          <w:rFonts w:cs="Arial"/>
          <w:sz w:val="22"/>
          <w:szCs w:val="22"/>
          <w:lang w:val="en-GB"/>
        </w:rPr>
        <w:t xml:space="preserve">Comply with internal </w:t>
      </w:r>
      <w:r w:rsidRPr="00FC52C6">
        <w:rPr>
          <w:rFonts w:cs="Arial"/>
          <w:b/>
          <w:sz w:val="22"/>
          <w:szCs w:val="22"/>
          <w:lang w:val="en-GB"/>
        </w:rPr>
        <w:t>HOSPITAL</w:t>
      </w:r>
      <w:r w:rsidRPr="00FC52C6">
        <w:rPr>
          <w:rFonts w:cs="Arial"/>
          <w:sz w:val="22"/>
          <w:szCs w:val="22"/>
          <w:lang w:val="en-GB"/>
        </w:rPr>
        <w:t xml:space="preserve"> regulations on the part of the </w:t>
      </w:r>
      <w:r w:rsidRPr="00FC52C6">
        <w:rPr>
          <w:rFonts w:cs="Arial"/>
          <w:b/>
          <w:sz w:val="22"/>
          <w:szCs w:val="22"/>
          <w:lang w:val="en-GB"/>
        </w:rPr>
        <w:t>INVESTIGATOR</w:t>
      </w:r>
      <w:r w:rsidRPr="00FC52C6">
        <w:rPr>
          <w:rFonts w:cs="Arial"/>
          <w:sz w:val="22"/>
          <w:szCs w:val="22"/>
          <w:lang w:val="en-GB"/>
        </w:rPr>
        <w:t xml:space="preserve">, </w:t>
      </w:r>
      <w:r w:rsidRPr="00FC52C6">
        <w:rPr>
          <w:rFonts w:cs="Arial"/>
          <w:b/>
          <w:sz w:val="22"/>
          <w:szCs w:val="22"/>
          <w:lang w:val="en-GB"/>
        </w:rPr>
        <w:lastRenderedPageBreak/>
        <w:t>SPONSOR</w:t>
      </w:r>
      <w:r w:rsidRPr="00FC52C6">
        <w:rPr>
          <w:rFonts w:cs="Arial"/>
          <w:sz w:val="22"/>
          <w:szCs w:val="22"/>
          <w:lang w:val="en-GB"/>
        </w:rPr>
        <w:t xml:space="preserve">, monitors and auditors, as well to comply with the indications on the conduct of the </w:t>
      </w:r>
      <w:r w:rsidR="000874FC">
        <w:rPr>
          <w:rFonts w:cs="Arial"/>
          <w:b/>
          <w:sz w:val="22"/>
          <w:szCs w:val="22"/>
          <w:lang w:val="en-GB"/>
        </w:rPr>
        <w:t>CLINICAL RESEARCH</w:t>
      </w:r>
      <w:r w:rsidRPr="00FC52C6">
        <w:rPr>
          <w:rFonts w:cs="Arial"/>
          <w:b/>
          <w:sz w:val="22"/>
          <w:szCs w:val="22"/>
          <w:lang w:val="en-GB"/>
        </w:rPr>
        <w:t xml:space="preserve"> </w:t>
      </w:r>
      <w:r w:rsidRPr="00FC52C6">
        <w:rPr>
          <w:rFonts w:cs="Arial"/>
          <w:sz w:val="22"/>
          <w:szCs w:val="22"/>
          <w:lang w:val="en-GB"/>
        </w:rPr>
        <w:t xml:space="preserve">established by the </w:t>
      </w:r>
      <w:r w:rsidRPr="00CD37C1">
        <w:rPr>
          <w:rFonts w:cs="Arial"/>
          <w:b/>
          <w:bCs/>
          <w:sz w:val="22"/>
          <w:szCs w:val="22"/>
          <w:lang w:val="en-GB"/>
        </w:rPr>
        <w:t>EC</w:t>
      </w:r>
      <w:r w:rsidRPr="00FC52C6">
        <w:rPr>
          <w:rFonts w:cs="Arial"/>
          <w:sz w:val="22"/>
          <w:szCs w:val="22"/>
          <w:lang w:val="en-GB"/>
        </w:rPr>
        <w:t xml:space="preserve"> responsible for its supervision. </w:t>
      </w:r>
    </w:p>
    <w:p w:rsidR="002968B9" w:rsidRPr="002968B9" w:rsidRDefault="00B15FD8" w:rsidP="002968B9">
      <w:pPr>
        <w:pStyle w:val="Prrafodelista"/>
        <w:widowControl w:val="0"/>
        <w:numPr>
          <w:ilvl w:val="2"/>
          <w:numId w:val="29"/>
        </w:numPr>
        <w:autoSpaceDE w:val="0"/>
        <w:autoSpaceDN w:val="0"/>
        <w:spacing w:before="180" w:line="276" w:lineRule="auto"/>
        <w:ind w:left="1417"/>
        <w:jc w:val="both"/>
        <w:rPr>
          <w:rFonts w:eastAsia="Verdana" w:cs="Arial"/>
          <w:sz w:val="22"/>
          <w:szCs w:val="22"/>
          <w:lang w:val="en-GB" w:eastAsia="en-US"/>
        </w:rPr>
      </w:pPr>
      <w:r w:rsidRPr="00FC52C6">
        <w:rPr>
          <w:rFonts w:cs="Arial"/>
          <w:bCs/>
          <w:color w:val="000000"/>
          <w:sz w:val="22"/>
          <w:szCs w:val="22"/>
          <w:lang w:val="en-GB"/>
        </w:rPr>
        <w:t xml:space="preserve">No agreements or pacts shall be made related to the performance of the </w:t>
      </w:r>
      <w:r w:rsidR="000874FC">
        <w:rPr>
          <w:rFonts w:cs="Arial"/>
          <w:b/>
          <w:sz w:val="22"/>
          <w:szCs w:val="22"/>
          <w:lang w:val="en-GB"/>
        </w:rPr>
        <w:t>CLINICAL RESEARCH</w:t>
      </w:r>
      <w:r w:rsidRPr="00FC52C6">
        <w:rPr>
          <w:rFonts w:cs="Arial"/>
          <w:bCs/>
          <w:color w:val="000000"/>
          <w:sz w:val="22"/>
          <w:szCs w:val="22"/>
          <w:lang w:val="en-GB"/>
        </w:rPr>
        <w:t xml:space="preserve">, or any that might result in exceptions or contradictions with the content of this Agreement. Therefore, each Party states that, as of this agreement date, they are not part of any agreement or pact that might contradict its content. Specifically, by virtue of this Clause, the Parties accept that no agreement can be </w:t>
      </w:r>
      <w:r w:rsidR="00CD37C1" w:rsidRPr="00FC52C6">
        <w:rPr>
          <w:rFonts w:cs="Arial"/>
          <w:bCs/>
          <w:color w:val="000000"/>
          <w:sz w:val="22"/>
          <w:szCs w:val="22"/>
          <w:lang w:val="en-GB"/>
        </w:rPr>
        <w:t>made,</w:t>
      </w:r>
      <w:r w:rsidRPr="00FC52C6">
        <w:rPr>
          <w:rFonts w:cs="Arial"/>
          <w:bCs/>
          <w:color w:val="000000"/>
          <w:sz w:val="22"/>
          <w:szCs w:val="22"/>
          <w:lang w:val="en-GB"/>
        </w:rPr>
        <w:t xml:space="preserve"> nor can any compensation of any kind be given to the </w:t>
      </w:r>
      <w:r w:rsidRPr="00FC52C6">
        <w:rPr>
          <w:rFonts w:cs="Arial"/>
          <w:b/>
          <w:bCs/>
          <w:color w:val="000000"/>
          <w:sz w:val="22"/>
          <w:szCs w:val="22"/>
          <w:lang w:val="en-GB"/>
        </w:rPr>
        <w:t xml:space="preserve">PRINCIPAL INVESTIGATOR </w:t>
      </w:r>
      <w:r w:rsidRPr="00FC52C6">
        <w:rPr>
          <w:rFonts w:cs="Arial"/>
          <w:bCs/>
          <w:color w:val="000000"/>
          <w:sz w:val="22"/>
          <w:szCs w:val="22"/>
          <w:lang w:val="en-GB"/>
        </w:rPr>
        <w:t xml:space="preserve">or any of the collaborators other than those stated in this Agreement. Expenditures for meetings held to organise and supervise the implementation of the </w:t>
      </w:r>
      <w:r w:rsidR="000874FC">
        <w:rPr>
          <w:rFonts w:cs="Arial"/>
          <w:b/>
          <w:sz w:val="22"/>
          <w:szCs w:val="22"/>
          <w:lang w:val="en-GB"/>
        </w:rPr>
        <w:t>CLINICAL RESEARCH</w:t>
      </w:r>
      <w:r w:rsidR="0071096D" w:rsidRPr="00FC52C6">
        <w:rPr>
          <w:rFonts w:cs="Arial"/>
          <w:bCs/>
          <w:color w:val="000000"/>
          <w:sz w:val="22"/>
          <w:szCs w:val="22"/>
          <w:lang w:val="en-GB"/>
        </w:rPr>
        <w:t xml:space="preserve"> </w:t>
      </w:r>
      <w:r w:rsidRPr="00FC52C6">
        <w:rPr>
          <w:rFonts w:cs="Arial"/>
          <w:bCs/>
          <w:color w:val="000000"/>
          <w:sz w:val="22"/>
          <w:szCs w:val="22"/>
          <w:lang w:val="en-GB"/>
        </w:rPr>
        <w:t xml:space="preserve">are excluded from this prohibition, as well as those to analyse or disseminate the results of the </w:t>
      </w:r>
      <w:r w:rsidR="000874FC">
        <w:rPr>
          <w:rFonts w:cs="Arial"/>
          <w:b/>
          <w:sz w:val="22"/>
          <w:szCs w:val="22"/>
          <w:lang w:val="en-GB"/>
        </w:rPr>
        <w:t>CLINICAL RESEARCH</w:t>
      </w:r>
      <w:r w:rsidRPr="00FC52C6">
        <w:rPr>
          <w:rFonts w:cs="Arial"/>
          <w:b/>
          <w:bCs/>
          <w:color w:val="000000"/>
          <w:sz w:val="22"/>
          <w:szCs w:val="22"/>
          <w:lang w:val="en-GB"/>
        </w:rPr>
        <w:t xml:space="preserve"> </w:t>
      </w:r>
      <w:r w:rsidRPr="00FC52C6">
        <w:rPr>
          <w:rFonts w:cs="Arial"/>
          <w:bCs/>
          <w:color w:val="000000"/>
          <w:sz w:val="22"/>
          <w:szCs w:val="22"/>
          <w:lang w:val="en-GB"/>
        </w:rPr>
        <w:t>(scientific presentations or publications).</w:t>
      </w:r>
    </w:p>
    <w:p w:rsidR="002968B9" w:rsidRPr="002968B9" w:rsidRDefault="002968B9" w:rsidP="002968B9">
      <w:pPr>
        <w:pStyle w:val="Prrafodelista"/>
        <w:widowControl w:val="0"/>
        <w:autoSpaceDE w:val="0"/>
        <w:autoSpaceDN w:val="0"/>
        <w:ind w:left="1418"/>
        <w:jc w:val="both"/>
        <w:rPr>
          <w:rFonts w:eastAsia="Verdana" w:cs="Arial"/>
          <w:sz w:val="22"/>
          <w:szCs w:val="22"/>
          <w:lang w:val="en-GB" w:eastAsia="en-US"/>
        </w:rPr>
      </w:pPr>
    </w:p>
    <w:p w:rsidR="002B5F9F" w:rsidRPr="00FC52C6" w:rsidRDefault="002B5F9F" w:rsidP="002B5F9F">
      <w:pPr>
        <w:pStyle w:val="Prrafodelista"/>
        <w:widowControl w:val="0"/>
        <w:numPr>
          <w:ilvl w:val="1"/>
          <w:numId w:val="29"/>
        </w:numPr>
        <w:autoSpaceDE w:val="0"/>
        <w:autoSpaceDN w:val="0"/>
        <w:spacing w:line="276" w:lineRule="auto"/>
        <w:ind w:left="709" w:hanging="709"/>
        <w:jc w:val="both"/>
        <w:rPr>
          <w:rFonts w:eastAsia="Verdana" w:cs="Arial"/>
          <w:sz w:val="22"/>
          <w:szCs w:val="22"/>
          <w:lang w:val="en-GB" w:eastAsia="en-US"/>
        </w:rPr>
      </w:pPr>
      <w:r w:rsidRPr="00FC52C6">
        <w:rPr>
          <w:rFonts w:cs="Arial"/>
          <w:sz w:val="22"/>
          <w:szCs w:val="22"/>
          <w:lang w:val="en-GB"/>
        </w:rPr>
        <w:t xml:space="preserve">In addition to the obligations stated in the applicable norms, the </w:t>
      </w:r>
      <w:r w:rsidRPr="00FC52C6">
        <w:rPr>
          <w:rFonts w:cs="Arial"/>
          <w:b/>
          <w:sz w:val="22"/>
          <w:szCs w:val="22"/>
          <w:lang w:val="en-GB"/>
        </w:rPr>
        <w:t>SPONSOR</w:t>
      </w:r>
      <w:r w:rsidRPr="00FC52C6">
        <w:rPr>
          <w:rFonts w:cs="Arial"/>
          <w:sz w:val="22"/>
          <w:szCs w:val="22"/>
          <w:lang w:val="en-GB"/>
        </w:rPr>
        <w:t xml:space="preserve"> is bound to provide continuing support to the </w:t>
      </w:r>
      <w:r w:rsidRPr="00FC52C6">
        <w:rPr>
          <w:rFonts w:cs="Arial"/>
          <w:b/>
          <w:sz w:val="22"/>
          <w:szCs w:val="22"/>
          <w:lang w:val="en-GB"/>
        </w:rPr>
        <w:t xml:space="preserve">PRINCIPAL INVESTIGATOR </w:t>
      </w:r>
      <w:r w:rsidRPr="00FC52C6">
        <w:rPr>
          <w:rFonts w:cs="Arial"/>
          <w:sz w:val="22"/>
          <w:szCs w:val="22"/>
          <w:lang w:val="en-GB"/>
        </w:rPr>
        <w:t xml:space="preserve">and to provide him/her and the EC with any new relevant information related to the </w:t>
      </w:r>
      <w:r w:rsidR="000874FC">
        <w:rPr>
          <w:rFonts w:cs="Arial"/>
          <w:b/>
          <w:sz w:val="22"/>
          <w:szCs w:val="22"/>
          <w:lang w:val="en-GB"/>
        </w:rPr>
        <w:t>CLINICAL RESEARCH</w:t>
      </w:r>
      <w:r w:rsidRPr="00FC52C6">
        <w:rPr>
          <w:rFonts w:cs="Arial"/>
          <w:sz w:val="22"/>
          <w:szCs w:val="22"/>
          <w:lang w:val="en-GB"/>
        </w:rPr>
        <w:t>.</w:t>
      </w:r>
    </w:p>
    <w:p w:rsidR="002B5F9F" w:rsidRPr="00FC52C6" w:rsidRDefault="002B5F9F" w:rsidP="002B5F9F">
      <w:pPr>
        <w:pStyle w:val="Prrafodelista"/>
        <w:widowControl w:val="0"/>
        <w:autoSpaceDE w:val="0"/>
        <w:autoSpaceDN w:val="0"/>
        <w:spacing w:line="276" w:lineRule="auto"/>
        <w:ind w:left="709"/>
        <w:jc w:val="both"/>
        <w:rPr>
          <w:rFonts w:eastAsia="Verdana" w:cs="Arial"/>
          <w:sz w:val="22"/>
          <w:szCs w:val="22"/>
          <w:lang w:val="en-GB" w:eastAsia="en-US"/>
        </w:rPr>
      </w:pPr>
    </w:p>
    <w:p w:rsidR="002B5F9F" w:rsidRPr="00FC52C6" w:rsidRDefault="002B5F9F" w:rsidP="002B5F9F">
      <w:pPr>
        <w:pStyle w:val="Prrafodelista"/>
        <w:widowControl w:val="0"/>
        <w:numPr>
          <w:ilvl w:val="1"/>
          <w:numId w:val="29"/>
        </w:numPr>
        <w:autoSpaceDE w:val="0"/>
        <w:autoSpaceDN w:val="0"/>
        <w:spacing w:line="276" w:lineRule="auto"/>
        <w:ind w:left="709" w:hanging="709"/>
        <w:jc w:val="both"/>
        <w:rPr>
          <w:rFonts w:eastAsia="Verdana" w:cs="Arial"/>
          <w:sz w:val="22"/>
          <w:szCs w:val="22"/>
          <w:lang w:val="en-GB" w:eastAsia="en-US"/>
        </w:rPr>
      </w:pPr>
      <w:r w:rsidRPr="00FC52C6">
        <w:rPr>
          <w:rFonts w:cs="Arial"/>
          <w:bCs/>
          <w:color w:val="000000"/>
          <w:sz w:val="22"/>
          <w:szCs w:val="22"/>
          <w:lang w:val="en-GB"/>
        </w:rPr>
        <w:t xml:space="preserve">The </w:t>
      </w:r>
      <w:r w:rsidRPr="00FC52C6">
        <w:rPr>
          <w:rFonts w:cs="Arial"/>
          <w:b/>
          <w:bCs/>
          <w:color w:val="000000"/>
          <w:sz w:val="22"/>
          <w:szCs w:val="22"/>
          <w:lang w:val="en-GB"/>
        </w:rPr>
        <w:t xml:space="preserve">FOUNDATION </w:t>
      </w:r>
      <w:r w:rsidRPr="00FC52C6">
        <w:rPr>
          <w:rFonts w:cs="Arial"/>
          <w:bCs/>
          <w:color w:val="000000"/>
          <w:sz w:val="22"/>
          <w:szCs w:val="22"/>
          <w:lang w:val="en-GB"/>
        </w:rPr>
        <w:t xml:space="preserve">is bound to the financial management of the present </w:t>
      </w:r>
      <w:r w:rsidR="000874FC">
        <w:rPr>
          <w:rFonts w:cs="Arial"/>
          <w:b/>
          <w:sz w:val="22"/>
          <w:szCs w:val="22"/>
          <w:lang w:val="en-GB"/>
        </w:rPr>
        <w:t>CLINICAL RESEARCH</w:t>
      </w:r>
      <w:r w:rsidRPr="00FC52C6">
        <w:rPr>
          <w:rFonts w:cs="Arial"/>
          <w:bCs/>
          <w:color w:val="000000"/>
          <w:sz w:val="22"/>
          <w:szCs w:val="22"/>
          <w:lang w:val="en-GB"/>
        </w:rPr>
        <w:t xml:space="preserve">. The </w:t>
      </w:r>
      <w:r w:rsidRPr="00FC52C6">
        <w:rPr>
          <w:rFonts w:cs="Arial"/>
          <w:b/>
          <w:bCs/>
          <w:color w:val="000000"/>
          <w:sz w:val="22"/>
          <w:szCs w:val="22"/>
          <w:lang w:val="en-GB"/>
        </w:rPr>
        <w:t xml:space="preserve">FOUNDATION </w:t>
      </w:r>
      <w:r w:rsidRPr="00FC52C6">
        <w:rPr>
          <w:rFonts w:cs="Arial"/>
          <w:bCs/>
          <w:color w:val="000000"/>
          <w:sz w:val="22"/>
          <w:szCs w:val="22"/>
          <w:lang w:val="en-GB"/>
        </w:rPr>
        <w:t xml:space="preserve">shall receive the payments from the </w:t>
      </w:r>
      <w:r w:rsidR="00A0290F">
        <w:rPr>
          <w:rFonts w:cs="Arial"/>
          <w:b/>
          <w:bCs/>
          <w:color w:val="000000"/>
          <w:sz w:val="22"/>
          <w:szCs w:val="22"/>
          <w:lang w:val="en-GB"/>
        </w:rPr>
        <w:t>CRO</w:t>
      </w:r>
      <w:r w:rsidR="00CD37C1" w:rsidRPr="00FC52C6">
        <w:rPr>
          <w:rFonts w:cs="Arial"/>
          <w:bCs/>
          <w:color w:val="000000"/>
          <w:sz w:val="22"/>
          <w:szCs w:val="22"/>
          <w:lang w:val="en-GB"/>
        </w:rPr>
        <w:t xml:space="preserve"> and</w:t>
      </w:r>
      <w:r w:rsidRPr="00FC52C6">
        <w:rPr>
          <w:rFonts w:cs="Arial"/>
          <w:bCs/>
          <w:color w:val="000000"/>
          <w:sz w:val="22"/>
          <w:szCs w:val="22"/>
          <w:lang w:val="en-GB"/>
        </w:rPr>
        <w:t xml:space="preserve"> shall distribute them according to the provisions of Annex 1.</w:t>
      </w:r>
    </w:p>
    <w:p w:rsidR="002B5F9F" w:rsidRPr="00FC52C6" w:rsidRDefault="002B5F9F" w:rsidP="002B5F9F">
      <w:pPr>
        <w:pStyle w:val="Prrafodelista"/>
        <w:rPr>
          <w:rFonts w:cs="Arial"/>
          <w:sz w:val="22"/>
          <w:szCs w:val="22"/>
          <w:lang w:val="en-GB"/>
        </w:rPr>
      </w:pPr>
    </w:p>
    <w:p w:rsidR="002B5F9F" w:rsidRPr="00FC52C6" w:rsidRDefault="002B5F9F" w:rsidP="002B5F9F">
      <w:pPr>
        <w:pStyle w:val="Prrafodelista"/>
        <w:widowControl w:val="0"/>
        <w:numPr>
          <w:ilvl w:val="1"/>
          <w:numId w:val="29"/>
        </w:numPr>
        <w:autoSpaceDE w:val="0"/>
        <w:autoSpaceDN w:val="0"/>
        <w:spacing w:line="276" w:lineRule="auto"/>
        <w:ind w:left="709" w:hanging="709"/>
        <w:jc w:val="both"/>
        <w:rPr>
          <w:rFonts w:eastAsia="Verdana" w:cs="Arial"/>
          <w:sz w:val="22"/>
          <w:szCs w:val="22"/>
          <w:lang w:val="en-GB" w:eastAsia="en-US"/>
        </w:rPr>
      </w:pPr>
      <w:r w:rsidRPr="00FC52C6">
        <w:rPr>
          <w:rFonts w:cs="Arial"/>
          <w:sz w:val="22"/>
          <w:szCs w:val="22"/>
          <w:lang w:val="en-GB"/>
        </w:rPr>
        <w:t xml:space="preserve">The </w:t>
      </w:r>
      <w:r w:rsidRPr="00FC52C6">
        <w:rPr>
          <w:rFonts w:cs="Arial"/>
          <w:b/>
          <w:sz w:val="22"/>
          <w:szCs w:val="22"/>
          <w:lang w:val="en-GB"/>
        </w:rPr>
        <w:t>PRINCIPAL INVESTIGATOR</w:t>
      </w:r>
      <w:r w:rsidRPr="00FC52C6">
        <w:rPr>
          <w:rFonts w:cs="Arial"/>
          <w:sz w:val="22"/>
          <w:szCs w:val="22"/>
          <w:lang w:val="en-GB"/>
        </w:rPr>
        <w:t xml:space="preserve"> agrees to safeguard the patients’ identification codes. </w:t>
      </w:r>
      <w:r w:rsidRPr="00FC52C6">
        <w:rPr>
          <w:rFonts w:cs="Arial"/>
          <w:color w:val="000000"/>
          <w:sz w:val="22"/>
          <w:szCs w:val="22"/>
          <w:lang w:val="en-GB"/>
        </w:rPr>
        <w:t xml:space="preserve">The </w:t>
      </w:r>
      <w:r w:rsidRPr="00FC52C6">
        <w:rPr>
          <w:rFonts w:cs="Arial"/>
          <w:b/>
          <w:color w:val="000000"/>
          <w:sz w:val="22"/>
          <w:szCs w:val="22"/>
          <w:lang w:val="en-GB"/>
        </w:rPr>
        <w:t xml:space="preserve">SPONSOR </w:t>
      </w:r>
      <w:r w:rsidRPr="00FC52C6">
        <w:rPr>
          <w:rFonts w:cs="Arial"/>
          <w:color w:val="000000"/>
          <w:sz w:val="22"/>
          <w:szCs w:val="22"/>
          <w:lang w:val="en-GB"/>
        </w:rPr>
        <w:t xml:space="preserve">and </w:t>
      </w:r>
      <w:r w:rsidRPr="00FC52C6">
        <w:rPr>
          <w:rFonts w:cs="Arial"/>
          <w:b/>
          <w:color w:val="000000"/>
          <w:sz w:val="22"/>
          <w:szCs w:val="22"/>
          <w:lang w:val="en-GB"/>
        </w:rPr>
        <w:t xml:space="preserve">PRINCIPAL INVESTIGATOR </w:t>
      </w:r>
      <w:r w:rsidRPr="00FC52C6">
        <w:rPr>
          <w:rFonts w:cs="Arial"/>
          <w:color w:val="000000"/>
          <w:sz w:val="22"/>
          <w:szCs w:val="22"/>
          <w:lang w:val="en-GB"/>
        </w:rPr>
        <w:t xml:space="preserve">agree to maintain the essential documents of the </w:t>
      </w:r>
      <w:r w:rsidR="000874FC">
        <w:rPr>
          <w:rFonts w:cs="Arial"/>
          <w:b/>
          <w:sz w:val="22"/>
          <w:szCs w:val="22"/>
          <w:lang w:val="en-GB"/>
        </w:rPr>
        <w:t>CLINICAL RESEARCH</w:t>
      </w:r>
      <w:r w:rsidRPr="00FC52C6">
        <w:rPr>
          <w:rFonts w:cs="Arial"/>
          <w:color w:val="000000"/>
          <w:sz w:val="22"/>
          <w:szCs w:val="22"/>
          <w:lang w:val="en-GB"/>
        </w:rPr>
        <w:t xml:space="preserve"> during the time period and according to the conditions set forth by current legislation.</w:t>
      </w:r>
    </w:p>
    <w:p w:rsidR="002B5F9F" w:rsidRPr="00FC52C6" w:rsidRDefault="002B5F9F" w:rsidP="002B5F9F">
      <w:pPr>
        <w:pStyle w:val="Prrafodelista"/>
        <w:rPr>
          <w:rFonts w:cs="Arial"/>
          <w:color w:val="000000"/>
          <w:sz w:val="22"/>
          <w:szCs w:val="22"/>
          <w:lang w:val="en-GB"/>
        </w:rPr>
      </w:pPr>
    </w:p>
    <w:p w:rsidR="002B5F9F" w:rsidRPr="00FC52C6" w:rsidRDefault="002B5F9F" w:rsidP="002B5F9F">
      <w:pPr>
        <w:pStyle w:val="Prrafodelista"/>
        <w:widowControl w:val="0"/>
        <w:numPr>
          <w:ilvl w:val="1"/>
          <w:numId w:val="29"/>
        </w:numPr>
        <w:autoSpaceDE w:val="0"/>
        <w:autoSpaceDN w:val="0"/>
        <w:spacing w:line="276" w:lineRule="auto"/>
        <w:ind w:left="709" w:hanging="709"/>
        <w:jc w:val="both"/>
        <w:rPr>
          <w:rFonts w:eastAsia="Verdana" w:cs="Arial"/>
          <w:sz w:val="22"/>
          <w:szCs w:val="22"/>
          <w:lang w:val="en-GB" w:eastAsia="en-US"/>
        </w:rPr>
      </w:pPr>
      <w:r w:rsidRPr="00FC52C6">
        <w:rPr>
          <w:rFonts w:cs="Arial"/>
          <w:color w:val="000000"/>
          <w:sz w:val="22"/>
          <w:szCs w:val="22"/>
          <w:lang w:val="en-GB"/>
        </w:rPr>
        <w:t xml:space="preserve">It is the </w:t>
      </w:r>
      <w:r w:rsidRPr="00FC52C6">
        <w:rPr>
          <w:rFonts w:cs="Arial"/>
          <w:b/>
          <w:color w:val="000000"/>
          <w:sz w:val="22"/>
          <w:szCs w:val="22"/>
          <w:lang w:val="en-GB"/>
        </w:rPr>
        <w:t xml:space="preserve">PRINCIPAL INVESTIGATOR’S </w:t>
      </w:r>
      <w:r w:rsidRPr="00FC52C6">
        <w:rPr>
          <w:rFonts w:cs="Arial"/>
          <w:color w:val="000000"/>
          <w:sz w:val="22"/>
          <w:szCs w:val="22"/>
          <w:lang w:val="en-GB"/>
        </w:rPr>
        <w:t xml:space="preserve">responsibility to select the members of the research team and the support staff for the </w:t>
      </w:r>
      <w:r w:rsidR="000874FC">
        <w:rPr>
          <w:rFonts w:cs="Arial"/>
          <w:b/>
          <w:sz w:val="22"/>
          <w:szCs w:val="22"/>
          <w:lang w:val="en-GB"/>
        </w:rPr>
        <w:t>CLINICAL RESEARCH</w:t>
      </w:r>
      <w:r w:rsidRPr="00FC52C6">
        <w:rPr>
          <w:rFonts w:cs="Arial"/>
          <w:color w:val="000000"/>
          <w:sz w:val="22"/>
          <w:szCs w:val="22"/>
          <w:lang w:val="en-GB"/>
        </w:rPr>
        <w:t>. They can either be individuals, trading entities or organisations of a different nature with adequate material and human resources for its implementation.</w:t>
      </w:r>
    </w:p>
    <w:p w:rsidR="002B5F9F" w:rsidRPr="00FC52C6" w:rsidRDefault="002B5F9F" w:rsidP="002B5F9F">
      <w:pPr>
        <w:pStyle w:val="Prrafodelista"/>
        <w:widowControl w:val="0"/>
        <w:autoSpaceDE w:val="0"/>
        <w:autoSpaceDN w:val="0"/>
        <w:spacing w:line="276" w:lineRule="auto"/>
        <w:ind w:left="709"/>
        <w:jc w:val="both"/>
        <w:rPr>
          <w:rFonts w:eastAsia="Verdana" w:cs="Arial"/>
          <w:sz w:val="22"/>
          <w:szCs w:val="22"/>
          <w:lang w:val="en-GB" w:eastAsia="en-US"/>
        </w:rPr>
      </w:pPr>
    </w:p>
    <w:p w:rsidR="00D906D7" w:rsidRPr="00FC52C6" w:rsidRDefault="00D906D7" w:rsidP="002B5F9F">
      <w:pPr>
        <w:pStyle w:val="Prrafodelista"/>
        <w:widowControl w:val="0"/>
        <w:autoSpaceDE w:val="0"/>
        <w:autoSpaceDN w:val="0"/>
        <w:ind w:left="709"/>
        <w:jc w:val="both"/>
        <w:rPr>
          <w:rFonts w:eastAsia="Verdana" w:cs="Arial"/>
          <w:sz w:val="22"/>
          <w:szCs w:val="22"/>
          <w:lang w:val="en-GB" w:eastAsia="en-US"/>
        </w:rPr>
      </w:pPr>
    </w:p>
    <w:p w:rsidR="00D906D7" w:rsidRPr="00FC52C6" w:rsidRDefault="001979AE" w:rsidP="001979AE">
      <w:pPr>
        <w:spacing w:after="240" w:line="276" w:lineRule="auto"/>
        <w:jc w:val="both"/>
        <w:outlineLvl w:val="0"/>
        <w:rPr>
          <w:rFonts w:cs="Arial"/>
          <w:b/>
          <w:sz w:val="22"/>
          <w:szCs w:val="22"/>
          <w:u w:val="single"/>
          <w:lang w:val="es-ES"/>
        </w:rPr>
      </w:pPr>
      <w:r w:rsidRPr="00FC52C6">
        <w:rPr>
          <w:rFonts w:cs="Arial"/>
          <w:b/>
          <w:sz w:val="22"/>
          <w:szCs w:val="22"/>
          <w:u w:val="single"/>
          <w:lang w:val="es-ES"/>
        </w:rPr>
        <w:t>FIVE</w:t>
      </w:r>
      <w:r w:rsidR="00D906D7" w:rsidRPr="00FC52C6">
        <w:rPr>
          <w:rFonts w:cs="Arial"/>
          <w:b/>
          <w:sz w:val="22"/>
          <w:szCs w:val="22"/>
          <w:lang w:val="es-ES"/>
        </w:rPr>
        <w:t>.-</w:t>
      </w:r>
      <w:r w:rsidRPr="00FC52C6">
        <w:rPr>
          <w:rFonts w:cs="Arial"/>
          <w:b/>
          <w:sz w:val="22"/>
          <w:szCs w:val="22"/>
          <w:lang w:val="es-ES"/>
        </w:rPr>
        <w:t xml:space="preserve">  FINANCIAL ASPECTS</w:t>
      </w:r>
      <w:r w:rsidR="00D906D7" w:rsidRPr="00FC52C6">
        <w:rPr>
          <w:rFonts w:cs="Arial"/>
          <w:b/>
          <w:sz w:val="22"/>
          <w:szCs w:val="22"/>
          <w:lang w:val="es-ES"/>
        </w:rPr>
        <w:t xml:space="preserve"> </w:t>
      </w:r>
    </w:p>
    <w:p w:rsidR="00CA0552" w:rsidRPr="00E25C1D" w:rsidRDefault="00CA0552" w:rsidP="00CA0552">
      <w:pPr>
        <w:numPr>
          <w:ilvl w:val="1"/>
          <w:numId w:val="3"/>
        </w:numPr>
        <w:tabs>
          <w:tab w:val="clear" w:pos="698"/>
        </w:tabs>
        <w:spacing w:line="276" w:lineRule="auto"/>
        <w:ind w:left="709" w:hanging="709"/>
        <w:jc w:val="both"/>
        <w:rPr>
          <w:rFonts w:cs="Arial"/>
          <w:sz w:val="22"/>
          <w:szCs w:val="22"/>
          <w:lang w:val="en-GB"/>
        </w:rPr>
      </w:pPr>
      <w:r w:rsidRPr="00E25C1D">
        <w:rPr>
          <w:rFonts w:cs="Arial"/>
          <w:bCs/>
          <w:iCs/>
          <w:sz w:val="22"/>
          <w:szCs w:val="22"/>
          <w:lang w:val="en-GB"/>
        </w:rPr>
        <w:t>The</w:t>
      </w:r>
      <w:r w:rsidRPr="00E25C1D">
        <w:rPr>
          <w:rFonts w:cs="Arial"/>
          <w:sz w:val="22"/>
          <w:szCs w:val="22"/>
          <w:lang w:val="en-GB"/>
        </w:rPr>
        <w:t xml:space="preserve"> cost of this </w:t>
      </w:r>
      <w:r w:rsidR="00A0290F">
        <w:rPr>
          <w:rFonts w:cs="Arial"/>
          <w:b/>
          <w:sz w:val="22"/>
          <w:szCs w:val="22"/>
          <w:lang w:val="en-GB"/>
        </w:rPr>
        <w:t>CLINICAL RESEARCH</w:t>
      </w:r>
      <w:r w:rsidRPr="00E25C1D">
        <w:rPr>
          <w:rFonts w:cs="Arial"/>
          <w:sz w:val="22"/>
          <w:szCs w:val="22"/>
          <w:lang w:val="en-GB"/>
        </w:rPr>
        <w:t xml:space="preserve"> has been initially budgeted at </w:t>
      </w:r>
      <w:r w:rsidRPr="00E25C1D">
        <w:rPr>
          <w:rFonts w:cs="Arial"/>
          <w:bCs/>
          <w:sz w:val="22"/>
          <w:szCs w:val="22"/>
          <w:lang w:val="es-ES"/>
        </w:rPr>
        <w:fldChar w:fldCharType="begin">
          <w:ffData>
            <w:name w:val="Texto3"/>
            <w:enabled/>
            <w:calcOnExit w:val="0"/>
            <w:textInput/>
          </w:ffData>
        </w:fldChar>
      </w:r>
      <w:r w:rsidRPr="00E25C1D">
        <w:rPr>
          <w:rFonts w:cs="Arial"/>
          <w:bCs/>
          <w:sz w:val="22"/>
          <w:szCs w:val="22"/>
          <w:lang w:val="en-GB"/>
        </w:rPr>
        <w:instrText xml:space="preserve"> FORMTEXT </w:instrText>
      </w:r>
      <w:r w:rsidRPr="00E25C1D">
        <w:rPr>
          <w:rFonts w:cs="Arial"/>
          <w:bCs/>
          <w:sz w:val="22"/>
          <w:szCs w:val="22"/>
          <w:lang w:val="es-ES"/>
        </w:rPr>
      </w:r>
      <w:r w:rsidRPr="00E25C1D">
        <w:rPr>
          <w:rFonts w:cs="Arial"/>
          <w:bCs/>
          <w:sz w:val="22"/>
          <w:szCs w:val="22"/>
          <w:lang w:val="es-ES"/>
        </w:rPr>
        <w:fldChar w:fldCharType="separate"/>
      </w:r>
      <w:r w:rsidR="00C42E09">
        <w:rPr>
          <w:rFonts w:cs="Arial"/>
          <w:bCs/>
          <w:sz w:val="22"/>
          <w:szCs w:val="22"/>
          <w:lang w:val="es-ES"/>
        </w:rPr>
        <w:t> </w:t>
      </w:r>
      <w:r w:rsidR="00C42E09">
        <w:rPr>
          <w:rFonts w:cs="Arial"/>
          <w:bCs/>
          <w:sz w:val="22"/>
          <w:szCs w:val="22"/>
          <w:lang w:val="es-ES"/>
        </w:rPr>
        <w:t> </w:t>
      </w:r>
      <w:r w:rsidR="00C42E09">
        <w:rPr>
          <w:rFonts w:cs="Arial"/>
          <w:bCs/>
          <w:sz w:val="22"/>
          <w:szCs w:val="22"/>
          <w:lang w:val="es-ES"/>
        </w:rPr>
        <w:t> </w:t>
      </w:r>
      <w:r w:rsidR="00C42E09">
        <w:rPr>
          <w:rFonts w:cs="Arial"/>
          <w:bCs/>
          <w:sz w:val="22"/>
          <w:szCs w:val="22"/>
          <w:lang w:val="es-ES"/>
        </w:rPr>
        <w:t> </w:t>
      </w:r>
      <w:r w:rsidR="00C42E09">
        <w:rPr>
          <w:rFonts w:cs="Arial"/>
          <w:bCs/>
          <w:sz w:val="22"/>
          <w:szCs w:val="22"/>
          <w:lang w:val="es-ES"/>
        </w:rPr>
        <w:t> </w:t>
      </w:r>
      <w:r w:rsidRPr="00E25C1D">
        <w:rPr>
          <w:rFonts w:cs="Arial"/>
          <w:bCs/>
          <w:sz w:val="22"/>
          <w:szCs w:val="22"/>
          <w:lang w:val="es-ES"/>
        </w:rPr>
        <w:fldChar w:fldCharType="end"/>
      </w:r>
      <w:r w:rsidRPr="00E25C1D">
        <w:rPr>
          <w:rFonts w:cs="Arial"/>
          <w:bCs/>
          <w:sz w:val="22"/>
          <w:szCs w:val="22"/>
          <w:lang w:val="en-GB"/>
        </w:rPr>
        <w:t xml:space="preserve"> </w:t>
      </w:r>
      <w:r w:rsidRPr="00E25C1D">
        <w:rPr>
          <w:rFonts w:cs="Arial"/>
          <w:sz w:val="22"/>
          <w:szCs w:val="22"/>
          <w:lang w:val="en-GB"/>
        </w:rPr>
        <w:t>EUROS (€</w:t>
      </w:r>
      <w:r w:rsidRPr="00E25C1D">
        <w:rPr>
          <w:rFonts w:cs="Arial"/>
          <w:bCs/>
          <w:sz w:val="22"/>
          <w:szCs w:val="22"/>
          <w:lang w:val="es-ES"/>
        </w:rPr>
        <w:fldChar w:fldCharType="begin">
          <w:ffData>
            <w:name w:val="Texto3"/>
            <w:enabled/>
            <w:calcOnExit w:val="0"/>
            <w:textInput/>
          </w:ffData>
        </w:fldChar>
      </w:r>
      <w:r w:rsidRPr="00E25C1D">
        <w:rPr>
          <w:rFonts w:cs="Arial"/>
          <w:bCs/>
          <w:sz w:val="22"/>
          <w:szCs w:val="22"/>
          <w:lang w:val="en-GB"/>
        </w:rPr>
        <w:instrText xml:space="preserve"> FORMTEXT </w:instrText>
      </w:r>
      <w:r w:rsidRPr="00E25C1D">
        <w:rPr>
          <w:rFonts w:cs="Arial"/>
          <w:bCs/>
          <w:sz w:val="22"/>
          <w:szCs w:val="22"/>
          <w:lang w:val="es-ES"/>
        </w:rPr>
      </w:r>
      <w:r w:rsidRPr="00E25C1D">
        <w:rPr>
          <w:rFonts w:cs="Arial"/>
          <w:bCs/>
          <w:sz w:val="22"/>
          <w:szCs w:val="22"/>
          <w:lang w:val="es-ES"/>
        </w:rPr>
        <w:fldChar w:fldCharType="separate"/>
      </w:r>
      <w:r w:rsidR="00C42E09">
        <w:rPr>
          <w:rFonts w:cs="Arial"/>
          <w:bCs/>
          <w:sz w:val="22"/>
          <w:szCs w:val="22"/>
          <w:lang w:val="es-ES"/>
        </w:rPr>
        <w:t> </w:t>
      </w:r>
      <w:r w:rsidR="00C42E09">
        <w:rPr>
          <w:rFonts w:cs="Arial"/>
          <w:bCs/>
          <w:sz w:val="22"/>
          <w:szCs w:val="22"/>
          <w:lang w:val="es-ES"/>
        </w:rPr>
        <w:t> </w:t>
      </w:r>
      <w:r w:rsidR="00C42E09">
        <w:rPr>
          <w:rFonts w:cs="Arial"/>
          <w:bCs/>
          <w:sz w:val="22"/>
          <w:szCs w:val="22"/>
          <w:lang w:val="es-ES"/>
        </w:rPr>
        <w:t> </w:t>
      </w:r>
      <w:r w:rsidR="00C42E09">
        <w:rPr>
          <w:rFonts w:cs="Arial"/>
          <w:bCs/>
          <w:sz w:val="22"/>
          <w:szCs w:val="22"/>
          <w:lang w:val="es-ES"/>
        </w:rPr>
        <w:t> </w:t>
      </w:r>
      <w:r w:rsidR="00C42E09">
        <w:rPr>
          <w:rFonts w:cs="Arial"/>
          <w:bCs/>
          <w:sz w:val="22"/>
          <w:szCs w:val="22"/>
          <w:lang w:val="es-ES"/>
        </w:rPr>
        <w:t> </w:t>
      </w:r>
      <w:r w:rsidRPr="00E25C1D">
        <w:rPr>
          <w:rFonts w:cs="Arial"/>
          <w:bCs/>
          <w:sz w:val="22"/>
          <w:szCs w:val="22"/>
          <w:lang w:val="es-ES"/>
        </w:rPr>
        <w:fldChar w:fldCharType="end"/>
      </w:r>
      <w:r w:rsidR="00CC5813">
        <w:rPr>
          <w:rFonts w:cs="Arial"/>
          <w:sz w:val="22"/>
          <w:szCs w:val="22"/>
          <w:lang w:val="en-GB"/>
        </w:rPr>
        <w:t>) (herein</w:t>
      </w:r>
      <w:r w:rsidRPr="00E25C1D">
        <w:rPr>
          <w:rFonts w:cs="Arial"/>
          <w:sz w:val="22"/>
          <w:szCs w:val="22"/>
          <w:lang w:val="en-GB"/>
        </w:rPr>
        <w:t xml:space="preserve">after, </w:t>
      </w:r>
      <w:r w:rsidR="00A0290F">
        <w:rPr>
          <w:rFonts w:cs="Arial"/>
          <w:b/>
          <w:sz w:val="22"/>
          <w:szCs w:val="22"/>
          <w:lang w:val="en-GB"/>
        </w:rPr>
        <w:t>Research</w:t>
      </w:r>
      <w:r w:rsidR="00A0290F" w:rsidRPr="00E25C1D">
        <w:rPr>
          <w:rFonts w:cs="Arial"/>
          <w:sz w:val="22"/>
          <w:szCs w:val="22"/>
          <w:lang w:val="en-GB"/>
        </w:rPr>
        <w:t xml:space="preserve"> </w:t>
      </w:r>
      <w:r w:rsidRPr="00E25C1D">
        <w:rPr>
          <w:rFonts w:cs="Arial"/>
          <w:b/>
          <w:sz w:val="22"/>
          <w:szCs w:val="22"/>
          <w:lang w:val="en-GB"/>
        </w:rPr>
        <w:t>Budget</w:t>
      </w:r>
      <w:r w:rsidRPr="00E25C1D">
        <w:rPr>
          <w:rFonts w:cs="Arial"/>
          <w:sz w:val="22"/>
          <w:szCs w:val="22"/>
          <w:lang w:val="en-GB"/>
        </w:rPr>
        <w:t xml:space="preserve">). </w:t>
      </w:r>
      <w:r w:rsidRPr="00E25C1D">
        <w:rPr>
          <w:rFonts w:cs="Arial"/>
          <w:bCs/>
          <w:color w:val="000000"/>
          <w:sz w:val="22"/>
          <w:szCs w:val="22"/>
          <w:lang w:val="en-GB"/>
        </w:rPr>
        <w:t xml:space="preserve">This cost has been determined by applying a cost of </w:t>
      </w:r>
      <w:r w:rsidRPr="00E25C1D">
        <w:rPr>
          <w:rFonts w:cs="Arial"/>
          <w:bCs/>
          <w:sz w:val="22"/>
          <w:szCs w:val="22"/>
          <w:lang w:val="es-ES"/>
        </w:rPr>
        <w:fldChar w:fldCharType="begin">
          <w:ffData>
            <w:name w:val="Texto3"/>
            <w:enabled/>
            <w:calcOnExit w:val="0"/>
            <w:textInput/>
          </w:ffData>
        </w:fldChar>
      </w:r>
      <w:r w:rsidRPr="00E25C1D">
        <w:rPr>
          <w:rFonts w:cs="Arial"/>
          <w:bCs/>
          <w:sz w:val="22"/>
          <w:szCs w:val="22"/>
          <w:lang w:val="en-GB"/>
        </w:rPr>
        <w:instrText xml:space="preserve"> FORMTEXT </w:instrText>
      </w:r>
      <w:r w:rsidRPr="00E25C1D">
        <w:rPr>
          <w:rFonts w:cs="Arial"/>
          <w:bCs/>
          <w:sz w:val="22"/>
          <w:szCs w:val="22"/>
          <w:lang w:val="es-ES"/>
        </w:rPr>
      </w:r>
      <w:r w:rsidRPr="00E25C1D">
        <w:rPr>
          <w:rFonts w:cs="Arial"/>
          <w:bCs/>
          <w:sz w:val="22"/>
          <w:szCs w:val="22"/>
          <w:lang w:val="es-ES"/>
        </w:rPr>
        <w:fldChar w:fldCharType="separate"/>
      </w:r>
      <w:r w:rsidR="00C42E09">
        <w:rPr>
          <w:rFonts w:cs="Arial"/>
          <w:bCs/>
          <w:sz w:val="22"/>
          <w:szCs w:val="22"/>
          <w:lang w:val="es-ES"/>
        </w:rPr>
        <w:t> </w:t>
      </w:r>
      <w:r w:rsidR="00C42E09">
        <w:rPr>
          <w:rFonts w:cs="Arial"/>
          <w:bCs/>
          <w:sz w:val="22"/>
          <w:szCs w:val="22"/>
          <w:lang w:val="es-ES"/>
        </w:rPr>
        <w:t> </w:t>
      </w:r>
      <w:r w:rsidR="00C42E09">
        <w:rPr>
          <w:rFonts w:cs="Arial"/>
          <w:bCs/>
          <w:sz w:val="22"/>
          <w:szCs w:val="22"/>
          <w:lang w:val="es-ES"/>
        </w:rPr>
        <w:t> </w:t>
      </w:r>
      <w:r w:rsidR="00C42E09">
        <w:rPr>
          <w:rFonts w:cs="Arial"/>
          <w:bCs/>
          <w:sz w:val="22"/>
          <w:szCs w:val="22"/>
          <w:lang w:val="es-ES"/>
        </w:rPr>
        <w:t> </w:t>
      </w:r>
      <w:r w:rsidR="00C42E09">
        <w:rPr>
          <w:rFonts w:cs="Arial"/>
          <w:bCs/>
          <w:sz w:val="22"/>
          <w:szCs w:val="22"/>
          <w:lang w:val="es-ES"/>
        </w:rPr>
        <w:t> </w:t>
      </w:r>
      <w:r w:rsidRPr="00E25C1D">
        <w:rPr>
          <w:rFonts w:cs="Arial"/>
          <w:bCs/>
          <w:sz w:val="22"/>
          <w:szCs w:val="22"/>
          <w:lang w:val="es-ES"/>
        </w:rPr>
        <w:fldChar w:fldCharType="end"/>
      </w:r>
      <w:r w:rsidRPr="00E25C1D">
        <w:rPr>
          <w:rFonts w:cs="Arial"/>
          <w:bCs/>
          <w:sz w:val="22"/>
          <w:szCs w:val="22"/>
          <w:lang w:val="en-GB"/>
        </w:rPr>
        <w:t xml:space="preserve"> </w:t>
      </w:r>
      <w:r w:rsidRPr="00E25C1D">
        <w:rPr>
          <w:rFonts w:cs="Arial"/>
          <w:bCs/>
          <w:color w:val="000000"/>
          <w:sz w:val="22"/>
          <w:szCs w:val="22"/>
          <w:lang w:val="en-GB"/>
        </w:rPr>
        <w:t>EUROS (€</w:t>
      </w:r>
      <w:r w:rsidRPr="00E25C1D">
        <w:rPr>
          <w:rFonts w:cs="Arial"/>
          <w:bCs/>
          <w:sz w:val="22"/>
          <w:szCs w:val="22"/>
          <w:lang w:val="es-ES"/>
        </w:rPr>
        <w:fldChar w:fldCharType="begin">
          <w:ffData>
            <w:name w:val=""/>
            <w:enabled/>
            <w:calcOnExit w:val="0"/>
            <w:textInput/>
          </w:ffData>
        </w:fldChar>
      </w:r>
      <w:r w:rsidRPr="00E25C1D">
        <w:rPr>
          <w:rFonts w:cs="Arial"/>
          <w:bCs/>
          <w:sz w:val="22"/>
          <w:szCs w:val="22"/>
          <w:lang w:val="en-GB"/>
        </w:rPr>
        <w:instrText xml:space="preserve"> FORMTEXT </w:instrText>
      </w:r>
      <w:r w:rsidRPr="00E25C1D">
        <w:rPr>
          <w:rFonts w:cs="Arial"/>
          <w:bCs/>
          <w:sz w:val="22"/>
          <w:szCs w:val="22"/>
          <w:lang w:val="es-ES"/>
        </w:rPr>
      </w:r>
      <w:r w:rsidRPr="00E25C1D">
        <w:rPr>
          <w:rFonts w:cs="Arial"/>
          <w:bCs/>
          <w:sz w:val="22"/>
          <w:szCs w:val="22"/>
          <w:lang w:val="es-ES"/>
        </w:rPr>
        <w:fldChar w:fldCharType="separate"/>
      </w:r>
      <w:r w:rsidR="00C42E09">
        <w:rPr>
          <w:rFonts w:cs="Arial"/>
          <w:bCs/>
          <w:sz w:val="22"/>
          <w:szCs w:val="22"/>
          <w:lang w:val="es-ES"/>
        </w:rPr>
        <w:t> </w:t>
      </w:r>
      <w:r w:rsidR="00C42E09">
        <w:rPr>
          <w:rFonts w:cs="Arial"/>
          <w:bCs/>
          <w:sz w:val="22"/>
          <w:szCs w:val="22"/>
          <w:lang w:val="es-ES"/>
        </w:rPr>
        <w:t> </w:t>
      </w:r>
      <w:r w:rsidR="00C42E09">
        <w:rPr>
          <w:rFonts w:cs="Arial"/>
          <w:bCs/>
          <w:sz w:val="22"/>
          <w:szCs w:val="22"/>
          <w:lang w:val="es-ES"/>
        </w:rPr>
        <w:t> </w:t>
      </w:r>
      <w:r w:rsidR="00C42E09">
        <w:rPr>
          <w:rFonts w:cs="Arial"/>
          <w:bCs/>
          <w:sz w:val="22"/>
          <w:szCs w:val="22"/>
          <w:lang w:val="es-ES"/>
        </w:rPr>
        <w:t> </w:t>
      </w:r>
      <w:r w:rsidR="00C42E09">
        <w:rPr>
          <w:rFonts w:cs="Arial"/>
          <w:bCs/>
          <w:sz w:val="22"/>
          <w:szCs w:val="22"/>
          <w:lang w:val="es-ES"/>
        </w:rPr>
        <w:t> </w:t>
      </w:r>
      <w:r w:rsidRPr="00E25C1D">
        <w:rPr>
          <w:rFonts w:cs="Arial"/>
          <w:bCs/>
          <w:sz w:val="22"/>
          <w:szCs w:val="22"/>
          <w:lang w:val="es-ES"/>
        </w:rPr>
        <w:fldChar w:fldCharType="end"/>
      </w:r>
      <w:r w:rsidRPr="00E25C1D">
        <w:rPr>
          <w:rFonts w:cs="Arial"/>
          <w:bCs/>
          <w:color w:val="000000"/>
          <w:sz w:val="22"/>
          <w:szCs w:val="22"/>
          <w:lang w:val="en-GB"/>
        </w:rPr>
        <w:t xml:space="preserve">) per evaluable subject, as established by the Payment Schedule of the </w:t>
      </w:r>
      <w:r w:rsidR="00A0290F">
        <w:rPr>
          <w:rFonts w:cs="Arial"/>
          <w:b/>
          <w:bCs/>
          <w:color w:val="000000"/>
          <w:sz w:val="22"/>
          <w:szCs w:val="22"/>
          <w:lang w:val="en-GB"/>
        </w:rPr>
        <w:t>CLINICAL RESEARCH</w:t>
      </w:r>
      <w:r w:rsidR="00CC5813">
        <w:rPr>
          <w:rFonts w:cs="Arial"/>
          <w:bCs/>
          <w:color w:val="000000"/>
          <w:sz w:val="22"/>
          <w:szCs w:val="22"/>
          <w:lang w:val="en-GB"/>
        </w:rPr>
        <w:t xml:space="preserve"> (Annex I</w:t>
      </w:r>
      <w:r w:rsidRPr="00E25C1D">
        <w:rPr>
          <w:rFonts w:cs="Arial"/>
          <w:bCs/>
          <w:color w:val="000000"/>
          <w:sz w:val="22"/>
          <w:szCs w:val="22"/>
          <w:lang w:val="en-GB"/>
        </w:rPr>
        <w:t>), which specifies all its economic aspects.</w:t>
      </w:r>
    </w:p>
    <w:p w:rsidR="00CA0552" w:rsidRPr="00E25C1D" w:rsidRDefault="00CA0552" w:rsidP="00CA0552">
      <w:pPr>
        <w:spacing w:line="276" w:lineRule="auto"/>
        <w:ind w:left="709"/>
        <w:jc w:val="both"/>
        <w:rPr>
          <w:rFonts w:cs="Arial"/>
          <w:sz w:val="22"/>
          <w:szCs w:val="22"/>
          <w:lang w:val="en-GB"/>
        </w:rPr>
      </w:pPr>
    </w:p>
    <w:p w:rsidR="00CA0552" w:rsidRPr="00E25C1D" w:rsidRDefault="00CA0552" w:rsidP="00DC2672">
      <w:pPr>
        <w:numPr>
          <w:ilvl w:val="1"/>
          <w:numId w:val="3"/>
        </w:numPr>
        <w:tabs>
          <w:tab w:val="clear" w:pos="698"/>
        </w:tabs>
        <w:spacing w:after="240" w:line="276" w:lineRule="auto"/>
        <w:ind w:hanging="698"/>
        <w:jc w:val="both"/>
        <w:rPr>
          <w:rFonts w:cs="Arial"/>
          <w:sz w:val="22"/>
          <w:szCs w:val="22"/>
          <w:lang w:val="en-GB"/>
        </w:rPr>
      </w:pPr>
      <w:r w:rsidRPr="00751C12">
        <w:rPr>
          <w:rFonts w:cs="Arial"/>
          <w:bCs/>
          <w:color w:val="000000"/>
          <w:sz w:val="22"/>
          <w:szCs w:val="22"/>
          <w:lang w:val="en-GB"/>
        </w:rPr>
        <w:t xml:space="preserve">The amount to be paid by the </w:t>
      </w:r>
      <w:r w:rsidR="00D722E4" w:rsidRPr="00D70D94">
        <w:rPr>
          <w:rFonts w:cs="Arial"/>
          <w:b/>
          <w:bCs/>
          <w:sz w:val="22"/>
          <w:szCs w:val="22"/>
          <w:lang w:val="es-ES"/>
        </w:rPr>
        <w:fldChar w:fldCharType="begin">
          <w:ffData>
            <w:name w:val=""/>
            <w:enabled/>
            <w:calcOnExit w:val="0"/>
            <w:textInput/>
          </w:ffData>
        </w:fldChar>
      </w:r>
      <w:r w:rsidR="00D722E4" w:rsidRPr="00D70D94">
        <w:rPr>
          <w:rFonts w:cs="Arial"/>
          <w:b/>
          <w:bCs/>
          <w:sz w:val="22"/>
          <w:szCs w:val="22"/>
          <w:lang w:val="en-GB"/>
        </w:rPr>
        <w:instrText xml:space="preserve"> FORMTEXT </w:instrText>
      </w:r>
      <w:r w:rsidR="00D722E4" w:rsidRPr="00D70D94">
        <w:rPr>
          <w:rFonts w:cs="Arial"/>
          <w:b/>
          <w:bCs/>
          <w:sz w:val="22"/>
          <w:szCs w:val="22"/>
          <w:lang w:val="es-ES"/>
        </w:rPr>
      </w:r>
      <w:r w:rsidR="00D722E4" w:rsidRPr="00D70D94">
        <w:rPr>
          <w:rFonts w:cs="Arial"/>
          <w:b/>
          <w:bCs/>
          <w:sz w:val="22"/>
          <w:szCs w:val="22"/>
          <w:lang w:val="es-ES"/>
        </w:rPr>
        <w:fldChar w:fldCharType="separate"/>
      </w:r>
      <w:r w:rsidR="00D03570" w:rsidRPr="00D03570">
        <w:rPr>
          <w:rFonts w:cs="Arial"/>
          <w:b/>
          <w:bCs/>
          <w:sz w:val="22"/>
          <w:szCs w:val="22"/>
          <w:lang w:val="es-ES"/>
        </w:rPr>
        <w:t>SPONSOR/CRO (choose as appropriate)</w:t>
      </w:r>
      <w:r w:rsidR="00D722E4" w:rsidRPr="00D70D94">
        <w:rPr>
          <w:rFonts w:cs="Arial"/>
          <w:bCs/>
          <w:sz w:val="22"/>
          <w:szCs w:val="22"/>
          <w:lang w:val="es-ES"/>
        </w:rPr>
        <w:fldChar w:fldCharType="end"/>
      </w:r>
      <w:r w:rsidR="00D722E4">
        <w:rPr>
          <w:rFonts w:cs="Arial"/>
          <w:bCs/>
          <w:sz w:val="22"/>
          <w:szCs w:val="22"/>
          <w:lang w:val="es-ES"/>
        </w:rPr>
        <w:t xml:space="preserve"> </w:t>
      </w:r>
      <w:r w:rsidRPr="00751C12">
        <w:rPr>
          <w:rFonts w:cs="Arial"/>
          <w:bCs/>
          <w:color w:val="000000"/>
          <w:sz w:val="22"/>
          <w:szCs w:val="22"/>
          <w:lang w:val="en-GB"/>
        </w:rPr>
        <w:t xml:space="preserve">during the execution of the </w:t>
      </w:r>
      <w:r w:rsidR="00A0290F">
        <w:rPr>
          <w:rFonts w:cs="Arial"/>
          <w:b/>
          <w:bCs/>
          <w:color w:val="000000"/>
          <w:sz w:val="22"/>
          <w:szCs w:val="22"/>
          <w:lang w:val="en-GB"/>
        </w:rPr>
        <w:t>CLINICAL RESEARCH</w:t>
      </w:r>
      <w:r w:rsidRPr="00751C12">
        <w:rPr>
          <w:rFonts w:cs="Arial"/>
          <w:bCs/>
          <w:color w:val="000000"/>
          <w:sz w:val="22"/>
          <w:szCs w:val="22"/>
          <w:lang w:val="en-GB"/>
        </w:rPr>
        <w:t xml:space="preserve"> </w:t>
      </w:r>
      <w:r w:rsidRPr="00E25C1D">
        <w:rPr>
          <w:rFonts w:cs="Arial"/>
          <w:bCs/>
          <w:color w:val="000000"/>
          <w:sz w:val="22"/>
          <w:szCs w:val="22"/>
          <w:lang w:val="en-GB"/>
        </w:rPr>
        <w:t xml:space="preserve">will </w:t>
      </w:r>
      <w:r w:rsidRPr="00751C12">
        <w:rPr>
          <w:rFonts w:cs="Arial"/>
          <w:bCs/>
          <w:color w:val="000000"/>
          <w:sz w:val="22"/>
          <w:szCs w:val="22"/>
          <w:lang w:val="en-GB"/>
        </w:rPr>
        <w:t xml:space="preserve">be determined by application of Annex I and shall be paid to the </w:t>
      </w:r>
      <w:r w:rsidRPr="00751C12">
        <w:rPr>
          <w:rFonts w:cs="Arial"/>
          <w:b/>
          <w:bCs/>
          <w:color w:val="000000"/>
          <w:sz w:val="22"/>
          <w:szCs w:val="22"/>
          <w:lang w:val="en-GB"/>
        </w:rPr>
        <w:t>FOUNDATION</w:t>
      </w:r>
      <w:r w:rsidRPr="00751C12">
        <w:rPr>
          <w:rFonts w:cs="Arial"/>
          <w:bCs/>
          <w:color w:val="000000"/>
          <w:sz w:val="22"/>
          <w:szCs w:val="22"/>
          <w:lang w:val="en-GB"/>
        </w:rPr>
        <w:t>.</w:t>
      </w:r>
    </w:p>
    <w:p w:rsidR="00CA0552" w:rsidRDefault="00CA0552" w:rsidP="00DC2672">
      <w:pPr>
        <w:numPr>
          <w:ilvl w:val="2"/>
          <w:numId w:val="3"/>
        </w:numPr>
        <w:tabs>
          <w:tab w:val="clear" w:pos="511"/>
        </w:tabs>
        <w:spacing w:line="276" w:lineRule="auto"/>
        <w:ind w:left="1418" w:hanging="709"/>
        <w:jc w:val="both"/>
        <w:outlineLvl w:val="0"/>
        <w:rPr>
          <w:rFonts w:cs="Arial"/>
          <w:sz w:val="22"/>
          <w:szCs w:val="22"/>
          <w:lang w:val="en-US"/>
        </w:rPr>
      </w:pPr>
      <w:r w:rsidRPr="0030629E">
        <w:rPr>
          <w:rFonts w:cs="Arial"/>
          <w:sz w:val="22"/>
          <w:szCs w:val="22"/>
          <w:lang w:val="en-US"/>
        </w:rPr>
        <w:t xml:space="preserve">The </w:t>
      </w:r>
      <w:r w:rsidR="00D722E4" w:rsidRPr="00D70D94">
        <w:rPr>
          <w:rFonts w:cs="Arial"/>
          <w:b/>
          <w:bCs/>
          <w:sz w:val="22"/>
          <w:szCs w:val="22"/>
          <w:lang w:val="es-ES"/>
        </w:rPr>
        <w:fldChar w:fldCharType="begin">
          <w:ffData>
            <w:name w:val=""/>
            <w:enabled/>
            <w:calcOnExit w:val="0"/>
            <w:textInput/>
          </w:ffData>
        </w:fldChar>
      </w:r>
      <w:r w:rsidR="00D722E4" w:rsidRPr="00D70D94">
        <w:rPr>
          <w:rFonts w:cs="Arial"/>
          <w:b/>
          <w:bCs/>
          <w:sz w:val="22"/>
          <w:szCs w:val="22"/>
          <w:lang w:val="en-GB"/>
        </w:rPr>
        <w:instrText xml:space="preserve"> FORMTEXT </w:instrText>
      </w:r>
      <w:r w:rsidR="00D722E4" w:rsidRPr="00D70D94">
        <w:rPr>
          <w:rFonts w:cs="Arial"/>
          <w:b/>
          <w:bCs/>
          <w:sz w:val="22"/>
          <w:szCs w:val="22"/>
          <w:lang w:val="es-ES"/>
        </w:rPr>
      </w:r>
      <w:r w:rsidR="00D722E4" w:rsidRPr="00D70D94">
        <w:rPr>
          <w:rFonts w:cs="Arial"/>
          <w:b/>
          <w:bCs/>
          <w:sz w:val="22"/>
          <w:szCs w:val="22"/>
          <w:lang w:val="es-ES"/>
        </w:rPr>
        <w:fldChar w:fldCharType="separate"/>
      </w:r>
      <w:r w:rsidR="00D03570" w:rsidRPr="00D03570">
        <w:rPr>
          <w:rFonts w:cs="Arial"/>
          <w:b/>
          <w:bCs/>
          <w:sz w:val="22"/>
          <w:szCs w:val="22"/>
          <w:lang w:val="es-ES"/>
        </w:rPr>
        <w:t>SPONSOR/CRO (choose as appropriate)</w:t>
      </w:r>
      <w:r w:rsidR="00D722E4" w:rsidRPr="00D70D94">
        <w:rPr>
          <w:rFonts w:cs="Arial"/>
          <w:bCs/>
          <w:sz w:val="22"/>
          <w:szCs w:val="22"/>
          <w:lang w:val="es-ES"/>
        </w:rPr>
        <w:fldChar w:fldCharType="end"/>
      </w:r>
      <w:r w:rsidR="00D722E4">
        <w:rPr>
          <w:rFonts w:cs="Arial"/>
          <w:bCs/>
          <w:sz w:val="22"/>
          <w:szCs w:val="22"/>
          <w:lang w:val="es-ES"/>
        </w:rPr>
        <w:t xml:space="preserve"> </w:t>
      </w:r>
      <w:r w:rsidRPr="0030629E">
        <w:rPr>
          <w:rFonts w:cs="Arial"/>
          <w:sz w:val="22"/>
          <w:szCs w:val="22"/>
          <w:lang w:val="en-US"/>
        </w:rPr>
        <w:t xml:space="preserve">and the </w:t>
      </w:r>
      <w:r w:rsidRPr="00E25C1D">
        <w:rPr>
          <w:rFonts w:cs="Arial"/>
          <w:b/>
          <w:sz w:val="22"/>
          <w:szCs w:val="22"/>
          <w:lang w:val="en-GB"/>
        </w:rPr>
        <w:t xml:space="preserve">PRINCIPAL INVESTIGATOR </w:t>
      </w:r>
      <w:r w:rsidRPr="0030629E">
        <w:rPr>
          <w:rFonts w:cs="Arial"/>
          <w:sz w:val="22"/>
          <w:szCs w:val="22"/>
          <w:lang w:val="en-US"/>
        </w:rPr>
        <w:t xml:space="preserve">shall inform the </w:t>
      </w:r>
      <w:r w:rsidRPr="0030629E">
        <w:rPr>
          <w:rFonts w:cs="Arial"/>
          <w:b/>
          <w:sz w:val="22"/>
          <w:szCs w:val="22"/>
          <w:lang w:val="en-US"/>
        </w:rPr>
        <w:t>FOUNDATION</w:t>
      </w:r>
      <w:r w:rsidRPr="0030629E">
        <w:rPr>
          <w:rFonts w:cs="Arial"/>
          <w:sz w:val="22"/>
          <w:szCs w:val="22"/>
          <w:lang w:val="en-US"/>
        </w:rPr>
        <w:t xml:space="preserve">, at least every six months, of the number of patients </w:t>
      </w:r>
      <w:r w:rsidRPr="0030629E">
        <w:rPr>
          <w:rFonts w:cs="Arial"/>
          <w:sz w:val="22"/>
          <w:szCs w:val="22"/>
          <w:lang w:val="en-US"/>
        </w:rPr>
        <w:lastRenderedPageBreak/>
        <w:t xml:space="preserve">included and visits carried out, as detailed in Annex I, on the basis of which the </w:t>
      </w:r>
      <w:r w:rsidRPr="0030629E">
        <w:rPr>
          <w:rFonts w:cs="Arial"/>
          <w:b/>
          <w:sz w:val="22"/>
          <w:szCs w:val="22"/>
          <w:lang w:val="en-US"/>
        </w:rPr>
        <w:t>FOUNDATION</w:t>
      </w:r>
      <w:r w:rsidRPr="0030629E">
        <w:rPr>
          <w:rFonts w:cs="Arial"/>
          <w:sz w:val="22"/>
          <w:szCs w:val="22"/>
          <w:lang w:val="en-US"/>
        </w:rPr>
        <w:t xml:space="preserve"> shall issue the corresponding invoices until the full amount constituting the Budget has been paid.</w:t>
      </w:r>
    </w:p>
    <w:p w:rsidR="00CA0552" w:rsidRPr="0030629E" w:rsidRDefault="00CA0552" w:rsidP="00CA0552">
      <w:pPr>
        <w:spacing w:line="276" w:lineRule="auto"/>
        <w:ind w:left="511"/>
        <w:jc w:val="both"/>
        <w:outlineLvl w:val="0"/>
        <w:rPr>
          <w:rFonts w:cs="Arial"/>
          <w:sz w:val="22"/>
          <w:szCs w:val="22"/>
          <w:lang w:val="en-US"/>
        </w:rPr>
      </w:pPr>
    </w:p>
    <w:p w:rsidR="00CA0552" w:rsidRPr="0030629E" w:rsidRDefault="00CA0552" w:rsidP="00CA0552">
      <w:pPr>
        <w:numPr>
          <w:ilvl w:val="2"/>
          <w:numId w:val="3"/>
        </w:numPr>
        <w:tabs>
          <w:tab w:val="clear" w:pos="511"/>
        </w:tabs>
        <w:spacing w:line="276" w:lineRule="auto"/>
        <w:ind w:left="1418" w:hanging="709"/>
        <w:jc w:val="both"/>
        <w:outlineLvl w:val="0"/>
        <w:rPr>
          <w:rFonts w:cs="Arial"/>
          <w:sz w:val="22"/>
          <w:szCs w:val="22"/>
          <w:lang w:val="en-US"/>
        </w:rPr>
      </w:pPr>
      <w:r w:rsidRPr="0030629E">
        <w:rPr>
          <w:rFonts w:cs="Arial"/>
          <w:sz w:val="22"/>
          <w:szCs w:val="22"/>
          <w:lang w:val="en-GB"/>
        </w:rPr>
        <w:t xml:space="preserve">These payments are considered as payments on account, dependent on the settlement of the final amount of the </w:t>
      </w:r>
      <w:r w:rsidR="00A0290F">
        <w:rPr>
          <w:rFonts w:cs="Arial"/>
          <w:b/>
          <w:sz w:val="22"/>
          <w:szCs w:val="22"/>
          <w:lang w:val="en-GB"/>
        </w:rPr>
        <w:t>CLINICAL RESEARCH</w:t>
      </w:r>
      <w:r w:rsidRPr="0030629E">
        <w:rPr>
          <w:rFonts w:cs="Arial"/>
          <w:sz w:val="22"/>
          <w:szCs w:val="22"/>
          <w:lang w:val="en-GB"/>
        </w:rPr>
        <w:t xml:space="preserve">. </w:t>
      </w:r>
    </w:p>
    <w:p w:rsidR="00CA0552" w:rsidRDefault="00CA0552" w:rsidP="00CA0552">
      <w:pPr>
        <w:pStyle w:val="Prrafodelista"/>
        <w:rPr>
          <w:rFonts w:cs="Arial"/>
          <w:sz w:val="22"/>
          <w:szCs w:val="22"/>
          <w:lang w:val="en-US"/>
        </w:rPr>
      </w:pPr>
    </w:p>
    <w:p w:rsidR="00CA0552" w:rsidRDefault="00CA0552" w:rsidP="0025452D">
      <w:pPr>
        <w:numPr>
          <w:ilvl w:val="1"/>
          <w:numId w:val="3"/>
        </w:numPr>
        <w:tabs>
          <w:tab w:val="clear" w:pos="698"/>
        </w:tabs>
        <w:spacing w:line="276" w:lineRule="auto"/>
        <w:ind w:hanging="698"/>
        <w:jc w:val="both"/>
        <w:outlineLvl w:val="0"/>
        <w:rPr>
          <w:rFonts w:cs="Arial"/>
          <w:sz w:val="22"/>
          <w:szCs w:val="22"/>
          <w:lang w:val="en-US"/>
        </w:rPr>
      </w:pPr>
      <w:r w:rsidRPr="0030629E">
        <w:rPr>
          <w:rFonts w:cs="Arial"/>
          <w:sz w:val="22"/>
          <w:szCs w:val="22"/>
          <w:lang w:val="en-US"/>
        </w:rPr>
        <w:t xml:space="preserve">The final amount to be paid by the </w:t>
      </w:r>
      <w:r w:rsidR="00D722E4" w:rsidRPr="00D70D94">
        <w:rPr>
          <w:rFonts w:cs="Arial"/>
          <w:b/>
          <w:bCs/>
          <w:sz w:val="22"/>
          <w:szCs w:val="22"/>
          <w:lang w:val="es-ES"/>
        </w:rPr>
        <w:fldChar w:fldCharType="begin">
          <w:ffData>
            <w:name w:val=""/>
            <w:enabled/>
            <w:calcOnExit w:val="0"/>
            <w:textInput/>
          </w:ffData>
        </w:fldChar>
      </w:r>
      <w:r w:rsidR="00D722E4" w:rsidRPr="00D70D94">
        <w:rPr>
          <w:rFonts w:cs="Arial"/>
          <w:b/>
          <w:bCs/>
          <w:sz w:val="22"/>
          <w:szCs w:val="22"/>
          <w:lang w:val="en-GB"/>
        </w:rPr>
        <w:instrText xml:space="preserve"> FORMTEXT </w:instrText>
      </w:r>
      <w:r w:rsidR="00D722E4" w:rsidRPr="00D70D94">
        <w:rPr>
          <w:rFonts w:cs="Arial"/>
          <w:b/>
          <w:bCs/>
          <w:sz w:val="22"/>
          <w:szCs w:val="22"/>
          <w:lang w:val="es-ES"/>
        </w:rPr>
      </w:r>
      <w:r w:rsidR="00D722E4" w:rsidRPr="00D70D94">
        <w:rPr>
          <w:rFonts w:cs="Arial"/>
          <w:b/>
          <w:bCs/>
          <w:sz w:val="22"/>
          <w:szCs w:val="22"/>
          <w:lang w:val="es-ES"/>
        </w:rPr>
        <w:fldChar w:fldCharType="separate"/>
      </w:r>
      <w:r w:rsidR="00D03570" w:rsidRPr="00D03570">
        <w:rPr>
          <w:rFonts w:cs="Arial"/>
          <w:b/>
          <w:bCs/>
          <w:sz w:val="22"/>
          <w:szCs w:val="22"/>
          <w:lang w:val="es-ES"/>
        </w:rPr>
        <w:t>SPONSOR/CRO (choose as appropriate)</w:t>
      </w:r>
      <w:r w:rsidR="00D722E4" w:rsidRPr="00D70D94">
        <w:rPr>
          <w:rFonts w:cs="Arial"/>
          <w:bCs/>
          <w:sz w:val="22"/>
          <w:szCs w:val="22"/>
          <w:lang w:val="es-ES"/>
        </w:rPr>
        <w:fldChar w:fldCharType="end"/>
      </w:r>
      <w:r w:rsidR="00D722E4">
        <w:rPr>
          <w:rFonts w:cs="Arial"/>
          <w:bCs/>
          <w:sz w:val="22"/>
          <w:szCs w:val="22"/>
          <w:lang w:val="es-ES"/>
        </w:rPr>
        <w:t xml:space="preserve"> </w:t>
      </w:r>
      <w:r w:rsidRPr="0030629E">
        <w:rPr>
          <w:rFonts w:cs="Arial"/>
          <w:sz w:val="22"/>
          <w:szCs w:val="22"/>
          <w:lang w:val="en-US"/>
        </w:rPr>
        <w:t xml:space="preserve">for the execution of the </w:t>
      </w:r>
      <w:r w:rsidR="00A0290F">
        <w:rPr>
          <w:rFonts w:cs="Arial"/>
          <w:b/>
          <w:sz w:val="22"/>
          <w:szCs w:val="22"/>
          <w:lang w:val="en-US"/>
        </w:rPr>
        <w:t>CLINICAL RESEARCH</w:t>
      </w:r>
      <w:r w:rsidRPr="0030629E">
        <w:rPr>
          <w:rFonts w:cs="Arial"/>
          <w:sz w:val="22"/>
          <w:szCs w:val="22"/>
          <w:lang w:val="en-US"/>
        </w:rPr>
        <w:t xml:space="preserve"> shall be determined on the basis of the activity actually carried out for the execution of the </w:t>
      </w:r>
      <w:r w:rsidR="00A0290F">
        <w:rPr>
          <w:rFonts w:cs="Arial"/>
          <w:b/>
          <w:sz w:val="22"/>
          <w:szCs w:val="22"/>
          <w:lang w:val="en-US"/>
        </w:rPr>
        <w:t>CLINICAL RESEARCH</w:t>
      </w:r>
      <w:r w:rsidRPr="0030629E">
        <w:rPr>
          <w:rFonts w:cs="Arial"/>
          <w:sz w:val="22"/>
          <w:szCs w:val="22"/>
          <w:lang w:val="en-US"/>
        </w:rPr>
        <w:t xml:space="preserve"> (hereinafter, the </w:t>
      </w:r>
      <w:r w:rsidRPr="0030629E">
        <w:rPr>
          <w:rFonts w:cs="Arial"/>
          <w:b/>
          <w:sz w:val="22"/>
          <w:szCs w:val="22"/>
          <w:lang w:val="en-US"/>
        </w:rPr>
        <w:t>Final Amount</w:t>
      </w:r>
      <w:r w:rsidRPr="0030629E">
        <w:rPr>
          <w:rFonts w:cs="Arial"/>
          <w:sz w:val="22"/>
          <w:szCs w:val="22"/>
          <w:lang w:val="en-US"/>
        </w:rPr>
        <w:t>). The Final Amount shall be calculated as follows:</w:t>
      </w:r>
    </w:p>
    <w:p w:rsidR="00CA0552" w:rsidRDefault="00CA0552" w:rsidP="00CA0552">
      <w:pPr>
        <w:pStyle w:val="Prrafodelista"/>
        <w:rPr>
          <w:rFonts w:cs="Arial"/>
          <w:sz w:val="22"/>
          <w:szCs w:val="22"/>
          <w:lang w:val="en-US"/>
        </w:rPr>
      </w:pPr>
    </w:p>
    <w:p w:rsidR="00CA0552" w:rsidRPr="0030629E" w:rsidRDefault="00CA0552" w:rsidP="0025452D">
      <w:pPr>
        <w:numPr>
          <w:ilvl w:val="2"/>
          <w:numId w:val="3"/>
        </w:numPr>
        <w:tabs>
          <w:tab w:val="clear" w:pos="511"/>
        </w:tabs>
        <w:spacing w:line="276" w:lineRule="auto"/>
        <w:ind w:left="1418" w:hanging="709"/>
        <w:jc w:val="both"/>
        <w:outlineLvl w:val="0"/>
        <w:rPr>
          <w:rFonts w:cs="Arial"/>
          <w:sz w:val="22"/>
          <w:szCs w:val="22"/>
          <w:lang w:val="en-US"/>
        </w:rPr>
      </w:pPr>
      <w:r w:rsidRPr="0030629E">
        <w:rPr>
          <w:rFonts w:cs="Arial"/>
          <w:sz w:val="22"/>
          <w:szCs w:val="22"/>
          <w:lang w:val="en-US"/>
        </w:rPr>
        <w:t xml:space="preserve">Within a maximum of (3) three months from the completion of the </w:t>
      </w:r>
      <w:r w:rsidR="00A0290F">
        <w:rPr>
          <w:rFonts w:cs="Arial"/>
          <w:b/>
          <w:sz w:val="22"/>
          <w:szCs w:val="22"/>
          <w:lang w:val="en-US"/>
        </w:rPr>
        <w:t>CLINICAL RESEARCH</w:t>
      </w:r>
      <w:r w:rsidRPr="0030629E">
        <w:rPr>
          <w:rFonts w:cs="Arial"/>
          <w:sz w:val="22"/>
          <w:szCs w:val="22"/>
          <w:lang w:val="en-US"/>
        </w:rPr>
        <w:t xml:space="preserve"> at the </w:t>
      </w:r>
      <w:r w:rsidRPr="0030629E">
        <w:rPr>
          <w:rFonts w:cs="Arial"/>
          <w:b/>
          <w:sz w:val="22"/>
          <w:szCs w:val="22"/>
          <w:lang w:val="en-US"/>
        </w:rPr>
        <w:t>HOSPITAL</w:t>
      </w:r>
      <w:r w:rsidRPr="0030629E">
        <w:rPr>
          <w:rFonts w:cs="Arial"/>
          <w:sz w:val="22"/>
          <w:szCs w:val="22"/>
          <w:lang w:val="en-US"/>
        </w:rPr>
        <w:t xml:space="preserve"> the </w:t>
      </w:r>
      <w:r w:rsidR="00D722E4" w:rsidRPr="00D70D94">
        <w:rPr>
          <w:rFonts w:cs="Arial"/>
          <w:b/>
          <w:bCs/>
          <w:sz w:val="22"/>
          <w:szCs w:val="22"/>
          <w:lang w:val="es-ES"/>
        </w:rPr>
        <w:fldChar w:fldCharType="begin">
          <w:ffData>
            <w:name w:val=""/>
            <w:enabled/>
            <w:calcOnExit w:val="0"/>
            <w:textInput/>
          </w:ffData>
        </w:fldChar>
      </w:r>
      <w:r w:rsidR="00D722E4" w:rsidRPr="00D70D94">
        <w:rPr>
          <w:rFonts w:cs="Arial"/>
          <w:b/>
          <w:bCs/>
          <w:sz w:val="22"/>
          <w:szCs w:val="22"/>
          <w:lang w:val="en-GB"/>
        </w:rPr>
        <w:instrText xml:space="preserve"> FORMTEXT </w:instrText>
      </w:r>
      <w:r w:rsidR="00D722E4" w:rsidRPr="00D70D94">
        <w:rPr>
          <w:rFonts w:cs="Arial"/>
          <w:b/>
          <w:bCs/>
          <w:sz w:val="22"/>
          <w:szCs w:val="22"/>
          <w:lang w:val="es-ES"/>
        </w:rPr>
      </w:r>
      <w:r w:rsidR="00D722E4" w:rsidRPr="00D70D94">
        <w:rPr>
          <w:rFonts w:cs="Arial"/>
          <w:b/>
          <w:bCs/>
          <w:sz w:val="22"/>
          <w:szCs w:val="22"/>
          <w:lang w:val="es-ES"/>
        </w:rPr>
        <w:fldChar w:fldCharType="separate"/>
      </w:r>
      <w:r w:rsidR="00D03570" w:rsidRPr="00D03570">
        <w:rPr>
          <w:rFonts w:cs="Arial"/>
          <w:b/>
          <w:bCs/>
          <w:sz w:val="22"/>
          <w:szCs w:val="22"/>
          <w:lang w:val="es-ES"/>
        </w:rPr>
        <w:t>SPONSOR/CRO (choose as appropriate)</w:t>
      </w:r>
      <w:r w:rsidR="00D722E4" w:rsidRPr="00D70D94">
        <w:rPr>
          <w:rFonts w:cs="Arial"/>
          <w:bCs/>
          <w:sz w:val="22"/>
          <w:szCs w:val="22"/>
          <w:lang w:val="es-ES"/>
        </w:rPr>
        <w:fldChar w:fldCharType="end"/>
      </w:r>
      <w:r w:rsidR="00D722E4">
        <w:rPr>
          <w:rFonts w:cs="Arial"/>
          <w:bCs/>
          <w:sz w:val="22"/>
          <w:szCs w:val="22"/>
          <w:lang w:val="es-ES"/>
        </w:rPr>
        <w:t xml:space="preserve"> </w:t>
      </w:r>
      <w:r w:rsidRPr="0030629E">
        <w:rPr>
          <w:rFonts w:cs="Arial"/>
          <w:sz w:val="22"/>
          <w:szCs w:val="22"/>
          <w:lang w:val="en-US"/>
        </w:rPr>
        <w:t xml:space="preserve">and the </w:t>
      </w:r>
      <w:r w:rsidRPr="00E25C1D">
        <w:rPr>
          <w:rFonts w:cs="Arial"/>
          <w:b/>
          <w:sz w:val="22"/>
          <w:szCs w:val="22"/>
          <w:lang w:val="en-GB"/>
        </w:rPr>
        <w:t xml:space="preserve">PRINCIPAL INVESTIGATOR </w:t>
      </w:r>
      <w:r w:rsidRPr="0030629E">
        <w:rPr>
          <w:rFonts w:cs="Arial"/>
          <w:sz w:val="22"/>
          <w:szCs w:val="22"/>
          <w:lang w:val="en-US"/>
        </w:rPr>
        <w:t xml:space="preserve">shall communicate in writing to the </w:t>
      </w:r>
      <w:r w:rsidRPr="0030629E">
        <w:rPr>
          <w:rFonts w:cs="Arial"/>
          <w:b/>
          <w:sz w:val="22"/>
          <w:szCs w:val="22"/>
          <w:lang w:val="en-US"/>
        </w:rPr>
        <w:t>FOUNDATION</w:t>
      </w:r>
      <w:r w:rsidRPr="0030629E">
        <w:rPr>
          <w:rFonts w:cs="Arial"/>
          <w:sz w:val="22"/>
          <w:szCs w:val="22"/>
          <w:lang w:val="en-US"/>
        </w:rPr>
        <w:t xml:space="preserve"> the total number of: (i) subjects recruited and evaluated, (ii) visits actually carried out, (iii) incidents that have occurred, as well as (iv) of any test, analysis, examination, consultation or hospital stay, of an extraordinary nature that has occurred, whether or not they are reflected in the Economic Report (Annex I). </w:t>
      </w:r>
    </w:p>
    <w:p w:rsidR="00CA0552" w:rsidRDefault="00CA0552" w:rsidP="007D3633">
      <w:pPr>
        <w:pStyle w:val="Prrafodelista"/>
        <w:ind w:left="0"/>
        <w:rPr>
          <w:rFonts w:cs="Arial"/>
          <w:sz w:val="22"/>
          <w:szCs w:val="22"/>
          <w:lang w:val="en-GB"/>
        </w:rPr>
      </w:pPr>
    </w:p>
    <w:p w:rsidR="00CA0552" w:rsidRPr="00306507" w:rsidRDefault="00CA0552" w:rsidP="0025452D">
      <w:pPr>
        <w:numPr>
          <w:ilvl w:val="1"/>
          <w:numId w:val="3"/>
        </w:numPr>
        <w:tabs>
          <w:tab w:val="clear" w:pos="698"/>
        </w:tabs>
        <w:spacing w:line="276" w:lineRule="auto"/>
        <w:ind w:hanging="698"/>
        <w:jc w:val="both"/>
        <w:outlineLvl w:val="0"/>
        <w:rPr>
          <w:rFonts w:cs="Arial"/>
          <w:sz w:val="22"/>
          <w:szCs w:val="22"/>
          <w:lang w:val="en-US"/>
        </w:rPr>
      </w:pPr>
      <w:r w:rsidRPr="00E0722A">
        <w:rPr>
          <w:rFonts w:cs="Arial"/>
          <w:sz w:val="22"/>
          <w:szCs w:val="22"/>
          <w:lang w:val="en-GB"/>
        </w:rPr>
        <w:t xml:space="preserve">All payments must be made within 30 days against presentation of the invoice, to which </w:t>
      </w:r>
      <w:r w:rsidRPr="000D39FF">
        <w:rPr>
          <w:rFonts w:cs="Arial"/>
          <w:sz w:val="22"/>
          <w:szCs w:val="22"/>
          <w:lang w:val="en-GB"/>
        </w:rPr>
        <w:t>VAT tax</w:t>
      </w:r>
      <w:r>
        <w:rPr>
          <w:rFonts w:cs="Arial"/>
          <w:sz w:val="22"/>
          <w:szCs w:val="22"/>
          <w:lang w:val="en-GB"/>
        </w:rPr>
        <w:t xml:space="preserve"> </w:t>
      </w:r>
      <w:r w:rsidRPr="00E0722A">
        <w:rPr>
          <w:rFonts w:cs="Arial"/>
          <w:sz w:val="22"/>
          <w:szCs w:val="22"/>
          <w:lang w:val="en-GB"/>
        </w:rPr>
        <w:t xml:space="preserve">will be applied in accordance with the regulations applicable on the date of issue of the invoice and in the name of the </w:t>
      </w:r>
      <w:r w:rsidR="00604721" w:rsidRPr="00FC52C6">
        <w:rPr>
          <w:rFonts w:cs="Arial"/>
          <w:b/>
          <w:color w:val="000000"/>
          <w:sz w:val="22"/>
          <w:szCs w:val="22"/>
          <w:lang w:val="en-GB"/>
        </w:rPr>
        <w:t xml:space="preserve">SPONSOR </w:t>
      </w:r>
      <w:r w:rsidR="00604721">
        <w:rPr>
          <w:rFonts w:cs="Arial"/>
          <w:b/>
          <w:color w:val="000000"/>
          <w:sz w:val="22"/>
          <w:szCs w:val="22"/>
          <w:lang w:val="en-GB"/>
        </w:rPr>
        <w:t xml:space="preserve">or </w:t>
      </w:r>
      <w:r w:rsidR="00604721" w:rsidRPr="00604721">
        <w:rPr>
          <w:rFonts w:cs="Arial"/>
          <w:b/>
          <w:bCs/>
          <w:color w:val="000000"/>
          <w:sz w:val="22"/>
          <w:szCs w:val="22"/>
          <w:lang w:val="en-GB"/>
        </w:rPr>
        <w:t>FINANCIAL RESPONSIBLE</w:t>
      </w:r>
      <w:r w:rsidR="00604721">
        <w:rPr>
          <w:rFonts w:cs="Arial"/>
          <w:b/>
          <w:bCs/>
          <w:color w:val="000000"/>
          <w:sz w:val="22"/>
          <w:szCs w:val="22"/>
          <w:lang w:val="en-GB"/>
        </w:rPr>
        <w:t xml:space="preserve"> </w:t>
      </w:r>
      <w:r w:rsidRPr="00306507">
        <w:rPr>
          <w:rFonts w:cs="Arial"/>
          <w:sz w:val="22"/>
          <w:szCs w:val="22"/>
          <w:lang w:val="en-GB"/>
        </w:rPr>
        <w:t>established.</w:t>
      </w:r>
    </w:p>
    <w:p w:rsidR="00CA0552" w:rsidRPr="00306507" w:rsidRDefault="00CA0552" w:rsidP="00CA0552">
      <w:pPr>
        <w:spacing w:line="276" w:lineRule="auto"/>
        <w:ind w:left="698"/>
        <w:jc w:val="both"/>
        <w:outlineLvl w:val="0"/>
        <w:rPr>
          <w:rFonts w:cs="Arial"/>
          <w:sz w:val="22"/>
          <w:szCs w:val="22"/>
          <w:lang w:val="en-U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9"/>
        <w:gridCol w:w="5785"/>
      </w:tblGrid>
      <w:tr w:rsidR="000C45EF" w:rsidRPr="008357F3" w:rsidTr="004630E0">
        <w:trPr>
          <w:trHeight w:val="454"/>
        </w:trPr>
        <w:tc>
          <w:tcPr>
            <w:tcW w:w="8754" w:type="dxa"/>
            <w:gridSpan w:val="2"/>
            <w:shd w:val="clear" w:color="auto" w:fill="auto"/>
            <w:vAlign w:val="center"/>
          </w:tcPr>
          <w:p w:rsidR="000C45EF" w:rsidRPr="008357F3" w:rsidRDefault="000C45EF" w:rsidP="004630E0">
            <w:pPr>
              <w:keepNext/>
              <w:suppressAutoHyphens/>
              <w:jc w:val="center"/>
              <w:rPr>
                <w:rFonts w:cs="Arial"/>
                <w:b/>
                <w:noProof/>
                <w:spacing w:val="-3"/>
                <w:sz w:val="22"/>
                <w:szCs w:val="22"/>
              </w:rPr>
            </w:pPr>
            <w:r w:rsidRPr="008357F3">
              <w:rPr>
                <w:rFonts w:cs="Arial"/>
                <w:b/>
                <w:noProof/>
                <w:spacing w:val="-3"/>
                <w:sz w:val="22"/>
                <w:szCs w:val="22"/>
              </w:rPr>
              <w:t>INVOICES WILL BE ISSUED TO</w:t>
            </w:r>
          </w:p>
        </w:tc>
      </w:tr>
      <w:tr w:rsidR="000C45EF" w:rsidRPr="008357F3" w:rsidTr="004630E0">
        <w:trPr>
          <w:trHeight w:val="454"/>
        </w:trPr>
        <w:tc>
          <w:tcPr>
            <w:tcW w:w="2969" w:type="dxa"/>
            <w:vAlign w:val="center"/>
          </w:tcPr>
          <w:p w:rsidR="000C45EF" w:rsidRPr="008357F3" w:rsidRDefault="000C45EF" w:rsidP="004630E0">
            <w:pPr>
              <w:keepNext/>
              <w:suppressAutoHyphens/>
              <w:rPr>
                <w:rFonts w:cs="Arial"/>
                <w:b/>
                <w:noProof/>
                <w:spacing w:val="-3"/>
                <w:sz w:val="22"/>
                <w:szCs w:val="22"/>
              </w:rPr>
            </w:pPr>
            <w:r w:rsidRPr="008357F3">
              <w:rPr>
                <w:rFonts w:cs="Arial"/>
                <w:b/>
                <w:noProof/>
                <w:spacing w:val="-3"/>
                <w:sz w:val="22"/>
                <w:szCs w:val="22"/>
              </w:rPr>
              <w:t>NAME</w:t>
            </w:r>
          </w:p>
        </w:tc>
        <w:tc>
          <w:tcPr>
            <w:tcW w:w="5785" w:type="dxa"/>
            <w:vAlign w:val="center"/>
          </w:tcPr>
          <w:p w:rsidR="000C45EF" w:rsidRPr="001405B5" w:rsidRDefault="000C45EF" w:rsidP="004630E0">
            <w:pPr>
              <w:keepNext/>
              <w:suppressAutoHyphens/>
              <w:rPr>
                <w:rFonts w:cs="Arial"/>
                <w:noProof/>
                <w:spacing w:val="-3"/>
                <w:sz w:val="22"/>
                <w:szCs w:val="22"/>
              </w:rPr>
            </w:pPr>
            <w:r w:rsidRPr="001405B5">
              <w:rPr>
                <w:rFonts w:cs="Arial"/>
                <w:bCs/>
                <w:sz w:val="22"/>
                <w:szCs w:val="22"/>
                <w:lang w:val="es-ES"/>
              </w:rPr>
              <w:fldChar w:fldCharType="begin">
                <w:ffData>
                  <w:name w:val=""/>
                  <w:enabled/>
                  <w:calcOnExit w:val="0"/>
                  <w:textInput/>
                </w:ffData>
              </w:fldChar>
            </w:r>
            <w:r w:rsidRPr="001405B5">
              <w:rPr>
                <w:rFonts w:cs="Arial"/>
                <w:bCs/>
                <w:sz w:val="22"/>
                <w:szCs w:val="22"/>
                <w:lang w:val="es-ES"/>
              </w:rPr>
              <w:instrText xml:space="preserve"> FORMTEXT </w:instrText>
            </w:r>
            <w:r w:rsidRPr="001405B5">
              <w:rPr>
                <w:rFonts w:cs="Arial"/>
                <w:bCs/>
                <w:sz w:val="22"/>
                <w:szCs w:val="22"/>
                <w:lang w:val="es-ES"/>
              </w:rPr>
            </w:r>
            <w:r w:rsidRPr="001405B5">
              <w:rPr>
                <w:rFonts w:cs="Arial"/>
                <w:bCs/>
                <w:sz w:val="22"/>
                <w:szCs w:val="22"/>
                <w:lang w:val="es-ES"/>
              </w:rPr>
              <w:fldChar w:fldCharType="separate"/>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fldChar w:fldCharType="end"/>
            </w:r>
          </w:p>
        </w:tc>
      </w:tr>
      <w:tr w:rsidR="000C45EF" w:rsidRPr="008357F3" w:rsidTr="004630E0">
        <w:trPr>
          <w:trHeight w:val="454"/>
        </w:trPr>
        <w:tc>
          <w:tcPr>
            <w:tcW w:w="2969" w:type="dxa"/>
            <w:vAlign w:val="center"/>
          </w:tcPr>
          <w:p w:rsidR="000C45EF" w:rsidRPr="008357F3" w:rsidRDefault="000C45EF" w:rsidP="004630E0">
            <w:pPr>
              <w:keepNext/>
              <w:suppressAutoHyphens/>
              <w:rPr>
                <w:rFonts w:cs="Arial"/>
                <w:b/>
                <w:noProof/>
                <w:spacing w:val="-3"/>
                <w:sz w:val="22"/>
                <w:szCs w:val="22"/>
              </w:rPr>
            </w:pPr>
            <w:r w:rsidRPr="008357F3">
              <w:rPr>
                <w:rFonts w:cs="Arial"/>
                <w:b/>
                <w:noProof/>
                <w:spacing w:val="-3"/>
                <w:sz w:val="22"/>
                <w:szCs w:val="22"/>
              </w:rPr>
              <w:t>CIF/VAT NUMBER/ ID</w:t>
            </w:r>
          </w:p>
        </w:tc>
        <w:tc>
          <w:tcPr>
            <w:tcW w:w="5785" w:type="dxa"/>
            <w:vAlign w:val="center"/>
          </w:tcPr>
          <w:p w:rsidR="000C45EF" w:rsidRPr="001405B5" w:rsidRDefault="000C45EF" w:rsidP="004630E0">
            <w:pPr>
              <w:keepNext/>
              <w:suppressAutoHyphens/>
              <w:rPr>
                <w:rFonts w:cs="Arial"/>
                <w:noProof/>
                <w:spacing w:val="-3"/>
                <w:sz w:val="22"/>
                <w:szCs w:val="22"/>
              </w:rPr>
            </w:pPr>
            <w:r w:rsidRPr="001405B5">
              <w:rPr>
                <w:rFonts w:cs="Arial"/>
                <w:bCs/>
                <w:sz w:val="22"/>
                <w:szCs w:val="22"/>
                <w:lang w:val="es-ES"/>
              </w:rPr>
              <w:fldChar w:fldCharType="begin">
                <w:ffData>
                  <w:name w:val=""/>
                  <w:enabled/>
                  <w:calcOnExit w:val="0"/>
                  <w:textInput/>
                </w:ffData>
              </w:fldChar>
            </w:r>
            <w:r w:rsidRPr="001405B5">
              <w:rPr>
                <w:rFonts w:cs="Arial"/>
                <w:bCs/>
                <w:sz w:val="22"/>
                <w:szCs w:val="22"/>
                <w:lang w:val="es-ES"/>
              </w:rPr>
              <w:instrText xml:space="preserve"> FORMTEXT </w:instrText>
            </w:r>
            <w:r w:rsidRPr="001405B5">
              <w:rPr>
                <w:rFonts w:cs="Arial"/>
                <w:bCs/>
                <w:sz w:val="22"/>
                <w:szCs w:val="22"/>
                <w:lang w:val="es-ES"/>
              </w:rPr>
            </w:r>
            <w:r w:rsidRPr="001405B5">
              <w:rPr>
                <w:rFonts w:cs="Arial"/>
                <w:bCs/>
                <w:sz w:val="22"/>
                <w:szCs w:val="22"/>
                <w:lang w:val="es-ES"/>
              </w:rPr>
              <w:fldChar w:fldCharType="separate"/>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fldChar w:fldCharType="end"/>
            </w:r>
          </w:p>
        </w:tc>
      </w:tr>
      <w:tr w:rsidR="000C45EF" w:rsidRPr="008357F3" w:rsidTr="004630E0">
        <w:trPr>
          <w:trHeight w:val="449"/>
        </w:trPr>
        <w:tc>
          <w:tcPr>
            <w:tcW w:w="2969" w:type="dxa"/>
            <w:vMerge w:val="restart"/>
            <w:vAlign w:val="center"/>
          </w:tcPr>
          <w:p w:rsidR="000C45EF" w:rsidRPr="008357F3" w:rsidRDefault="000C45EF" w:rsidP="004630E0">
            <w:pPr>
              <w:keepNext/>
              <w:suppressAutoHyphens/>
              <w:rPr>
                <w:rFonts w:cs="Arial"/>
                <w:b/>
                <w:noProof/>
                <w:spacing w:val="-3"/>
                <w:sz w:val="22"/>
                <w:szCs w:val="22"/>
              </w:rPr>
            </w:pPr>
            <w:r w:rsidRPr="008357F3">
              <w:rPr>
                <w:rFonts w:cs="Arial"/>
                <w:b/>
                <w:noProof/>
                <w:spacing w:val="-3"/>
                <w:sz w:val="22"/>
                <w:szCs w:val="22"/>
              </w:rPr>
              <w:t>DOMICILE</w:t>
            </w:r>
          </w:p>
        </w:tc>
        <w:tc>
          <w:tcPr>
            <w:tcW w:w="5785" w:type="dxa"/>
            <w:vAlign w:val="center"/>
          </w:tcPr>
          <w:p w:rsidR="000C45EF" w:rsidRPr="008357F3" w:rsidRDefault="000C45EF" w:rsidP="004630E0">
            <w:pPr>
              <w:keepNext/>
              <w:suppressAutoHyphens/>
              <w:rPr>
                <w:rFonts w:cs="Arial"/>
                <w:noProof/>
                <w:spacing w:val="-3"/>
                <w:sz w:val="22"/>
                <w:szCs w:val="22"/>
              </w:rPr>
            </w:pPr>
            <w:r w:rsidRPr="008357F3">
              <w:rPr>
                <w:rFonts w:cs="Arial"/>
                <w:b/>
                <w:noProof/>
                <w:spacing w:val="-3"/>
                <w:sz w:val="22"/>
                <w:szCs w:val="22"/>
              </w:rPr>
              <w:t>ADDRESS</w:t>
            </w:r>
            <w:r w:rsidRPr="008357F3">
              <w:rPr>
                <w:rFonts w:cs="Arial"/>
                <w:b/>
                <w:bCs/>
                <w:sz w:val="22"/>
                <w:szCs w:val="22"/>
                <w:lang w:val="es-ES"/>
              </w:rPr>
              <w:t xml:space="preserve"> </w:t>
            </w:r>
            <w:r w:rsidR="001405B5">
              <w:rPr>
                <w:rFonts w:cs="Arial"/>
                <w:b/>
                <w:bCs/>
                <w:sz w:val="22"/>
                <w:szCs w:val="22"/>
                <w:lang w:val="es-ES"/>
              </w:rPr>
              <w:t xml:space="preserve"> </w:t>
            </w:r>
            <w:r w:rsidRPr="001405B5">
              <w:rPr>
                <w:rFonts w:cs="Arial"/>
                <w:bCs/>
                <w:sz w:val="22"/>
                <w:szCs w:val="22"/>
                <w:lang w:val="es-ES"/>
              </w:rPr>
              <w:fldChar w:fldCharType="begin">
                <w:ffData>
                  <w:name w:val=""/>
                  <w:enabled/>
                  <w:calcOnExit w:val="0"/>
                  <w:textInput/>
                </w:ffData>
              </w:fldChar>
            </w:r>
            <w:r w:rsidRPr="001405B5">
              <w:rPr>
                <w:rFonts w:cs="Arial"/>
                <w:bCs/>
                <w:sz w:val="22"/>
                <w:szCs w:val="22"/>
                <w:lang w:val="es-ES"/>
              </w:rPr>
              <w:instrText xml:space="preserve"> FORMTEXT </w:instrText>
            </w:r>
            <w:r w:rsidRPr="001405B5">
              <w:rPr>
                <w:rFonts w:cs="Arial"/>
                <w:bCs/>
                <w:sz w:val="22"/>
                <w:szCs w:val="22"/>
                <w:lang w:val="es-ES"/>
              </w:rPr>
            </w:r>
            <w:r w:rsidRPr="001405B5">
              <w:rPr>
                <w:rFonts w:cs="Arial"/>
                <w:bCs/>
                <w:sz w:val="22"/>
                <w:szCs w:val="22"/>
                <w:lang w:val="es-ES"/>
              </w:rPr>
              <w:fldChar w:fldCharType="separate"/>
            </w:r>
            <w:bookmarkStart w:id="3" w:name="_GoBack"/>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bookmarkEnd w:id="3"/>
            <w:r w:rsidRPr="001405B5">
              <w:rPr>
                <w:rFonts w:cs="Arial"/>
                <w:bCs/>
                <w:sz w:val="22"/>
                <w:szCs w:val="22"/>
                <w:lang w:val="es-ES"/>
              </w:rPr>
              <w:fldChar w:fldCharType="end"/>
            </w:r>
          </w:p>
        </w:tc>
      </w:tr>
      <w:tr w:rsidR="000C45EF" w:rsidRPr="008357F3" w:rsidTr="004630E0">
        <w:trPr>
          <w:trHeight w:val="413"/>
        </w:trPr>
        <w:tc>
          <w:tcPr>
            <w:tcW w:w="2969" w:type="dxa"/>
            <w:vMerge/>
            <w:vAlign w:val="center"/>
          </w:tcPr>
          <w:p w:rsidR="000C45EF" w:rsidRPr="008357F3" w:rsidRDefault="000C45EF" w:rsidP="004630E0">
            <w:pPr>
              <w:keepNext/>
              <w:suppressAutoHyphens/>
              <w:rPr>
                <w:rFonts w:cs="Arial"/>
                <w:b/>
                <w:noProof/>
                <w:spacing w:val="-3"/>
                <w:sz w:val="22"/>
                <w:szCs w:val="22"/>
              </w:rPr>
            </w:pPr>
          </w:p>
        </w:tc>
        <w:tc>
          <w:tcPr>
            <w:tcW w:w="5785" w:type="dxa"/>
            <w:vAlign w:val="center"/>
          </w:tcPr>
          <w:p w:rsidR="000C45EF" w:rsidRPr="008357F3" w:rsidRDefault="000C45EF" w:rsidP="004630E0">
            <w:pPr>
              <w:keepNext/>
              <w:suppressAutoHyphens/>
              <w:rPr>
                <w:rFonts w:cs="Arial"/>
                <w:b/>
                <w:bCs/>
                <w:sz w:val="22"/>
                <w:szCs w:val="22"/>
                <w:lang w:val="es-ES"/>
              </w:rPr>
            </w:pPr>
            <w:r w:rsidRPr="008357F3">
              <w:rPr>
                <w:rFonts w:cs="Arial"/>
                <w:b/>
                <w:bCs/>
                <w:sz w:val="22"/>
                <w:szCs w:val="22"/>
                <w:lang w:val="es-ES"/>
              </w:rPr>
              <w:t xml:space="preserve">COUNTRY </w:t>
            </w:r>
            <w:r w:rsidR="001405B5">
              <w:rPr>
                <w:rFonts w:cs="Arial"/>
                <w:b/>
                <w:bCs/>
                <w:sz w:val="22"/>
                <w:szCs w:val="22"/>
                <w:lang w:val="es-ES"/>
              </w:rPr>
              <w:t xml:space="preserve"> </w:t>
            </w:r>
            <w:r w:rsidRPr="001405B5">
              <w:rPr>
                <w:rFonts w:cs="Arial"/>
                <w:bCs/>
                <w:sz w:val="22"/>
                <w:szCs w:val="22"/>
                <w:lang w:val="es-ES"/>
              </w:rPr>
              <w:fldChar w:fldCharType="begin">
                <w:ffData>
                  <w:name w:val=""/>
                  <w:enabled/>
                  <w:calcOnExit w:val="0"/>
                  <w:textInput/>
                </w:ffData>
              </w:fldChar>
            </w:r>
            <w:r w:rsidRPr="001405B5">
              <w:rPr>
                <w:rFonts w:cs="Arial"/>
                <w:bCs/>
                <w:sz w:val="22"/>
                <w:szCs w:val="22"/>
                <w:lang w:val="es-ES"/>
              </w:rPr>
              <w:instrText xml:space="preserve"> FORMTEXT </w:instrText>
            </w:r>
            <w:r w:rsidRPr="001405B5">
              <w:rPr>
                <w:rFonts w:cs="Arial"/>
                <w:bCs/>
                <w:sz w:val="22"/>
                <w:szCs w:val="22"/>
                <w:lang w:val="es-ES"/>
              </w:rPr>
            </w:r>
            <w:r w:rsidRPr="001405B5">
              <w:rPr>
                <w:rFonts w:cs="Arial"/>
                <w:bCs/>
                <w:sz w:val="22"/>
                <w:szCs w:val="22"/>
                <w:lang w:val="es-ES"/>
              </w:rPr>
              <w:fldChar w:fldCharType="separate"/>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fldChar w:fldCharType="end"/>
            </w:r>
          </w:p>
        </w:tc>
      </w:tr>
      <w:tr w:rsidR="000C45EF" w:rsidRPr="008357F3" w:rsidTr="004630E0">
        <w:trPr>
          <w:trHeight w:val="454"/>
        </w:trPr>
        <w:tc>
          <w:tcPr>
            <w:tcW w:w="8754" w:type="dxa"/>
            <w:gridSpan w:val="2"/>
            <w:shd w:val="clear" w:color="auto" w:fill="auto"/>
            <w:vAlign w:val="center"/>
          </w:tcPr>
          <w:p w:rsidR="000C45EF" w:rsidRPr="008357F3" w:rsidRDefault="000C45EF" w:rsidP="004630E0">
            <w:pPr>
              <w:keepNext/>
              <w:suppressAutoHyphens/>
              <w:jc w:val="center"/>
              <w:rPr>
                <w:rFonts w:cs="Arial"/>
                <w:b/>
                <w:noProof/>
                <w:spacing w:val="-3"/>
                <w:sz w:val="22"/>
                <w:szCs w:val="22"/>
              </w:rPr>
            </w:pPr>
            <w:r w:rsidRPr="008357F3">
              <w:rPr>
                <w:rFonts w:cs="Arial"/>
                <w:b/>
                <w:noProof/>
                <w:spacing w:val="-3"/>
                <w:sz w:val="22"/>
                <w:szCs w:val="22"/>
              </w:rPr>
              <w:t>INVOICES WILL BE SENT TO</w:t>
            </w:r>
          </w:p>
        </w:tc>
      </w:tr>
      <w:tr w:rsidR="000C45EF" w:rsidRPr="008357F3" w:rsidTr="004630E0">
        <w:trPr>
          <w:trHeight w:val="454"/>
        </w:trPr>
        <w:tc>
          <w:tcPr>
            <w:tcW w:w="2969" w:type="dxa"/>
            <w:vAlign w:val="center"/>
          </w:tcPr>
          <w:p w:rsidR="000C45EF" w:rsidRPr="008357F3" w:rsidRDefault="000C45EF" w:rsidP="004630E0">
            <w:pPr>
              <w:keepNext/>
              <w:suppressAutoHyphens/>
              <w:rPr>
                <w:rFonts w:cs="Arial"/>
                <w:b/>
                <w:noProof/>
                <w:spacing w:val="-3"/>
                <w:sz w:val="22"/>
                <w:szCs w:val="22"/>
              </w:rPr>
            </w:pPr>
            <w:r w:rsidRPr="008357F3">
              <w:rPr>
                <w:rFonts w:cs="Arial"/>
                <w:b/>
                <w:noProof/>
                <w:spacing w:val="-3"/>
                <w:sz w:val="22"/>
                <w:szCs w:val="22"/>
              </w:rPr>
              <w:t>NAME</w:t>
            </w:r>
          </w:p>
        </w:tc>
        <w:tc>
          <w:tcPr>
            <w:tcW w:w="5785" w:type="dxa"/>
            <w:vAlign w:val="center"/>
          </w:tcPr>
          <w:p w:rsidR="000C45EF" w:rsidRPr="001405B5" w:rsidRDefault="000C45EF" w:rsidP="004630E0">
            <w:pPr>
              <w:keepNext/>
              <w:suppressAutoHyphens/>
              <w:rPr>
                <w:rFonts w:cs="Arial"/>
                <w:noProof/>
                <w:spacing w:val="-3"/>
                <w:sz w:val="22"/>
                <w:szCs w:val="22"/>
              </w:rPr>
            </w:pPr>
            <w:r w:rsidRPr="001405B5">
              <w:rPr>
                <w:rFonts w:cs="Arial"/>
                <w:bCs/>
                <w:sz w:val="22"/>
                <w:szCs w:val="22"/>
                <w:lang w:val="es-ES"/>
              </w:rPr>
              <w:fldChar w:fldCharType="begin">
                <w:ffData>
                  <w:name w:val=""/>
                  <w:enabled/>
                  <w:calcOnExit w:val="0"/>
                  <w:textInput/>
                </w:ffData>
              </w:fldChar>
            </w:r>
            <w:r w:rsidRPr="001405B5">
              <w:rPr>
                <w:rFonts w:cs="Arial"/>
                <w:bCs/>
                <w:sz w:val="22"/>
                <w:szCs w:val="22"/>
                <w:lang w:val="es-ES"/>
              </w:rPr>
              <w:instrText xml:space="preserve"> FORMTEXT </w:instrText>
            </w:r>
            <w:r w:rsidRPr="001405B5">
              <w:rPr>
                <w:rFonts w:cs="Arial"/>
                <w:bCs/>
                <w:sz w:val="22"/>
                <w:szCs w:val="22"/>
                <w:lang w:val="es-ES"/>
              </w:rPr>
            </w:r>
            <w:r w:rsidRPr="001405B5">
              <w:rPr>
                <w:rFonts w:cs="Arial"/>
                <w:bCs/>
                <w:sz w:val="22"/>
                <w:szCs w:val="22"/>
                <w:lang w:val="es-ES"/>
              </w:rPr>
              <w:fldChar w:fldCharType="separate"/>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fldChar w:fldCharType="end"/>
            </w:r>
          </w:p>
        </w:tc>
      </w:tr>
      <w:tr w:rsidR="000C45EF" w:rsidRPr="008357F3" w:rsidTr="004630E0">
        <w:trPr>
          <w:trHeight w:val="484"/>
        </w:trPr>
        <w:tc>
          <w:tcPr>
            <w:tcW w:w="2969" w:type="dxa"/>
            <w:vAlign w:val="center"/>
          </w:tcPr>
          <w:p w:rsidR="000C45EF" w:rsidRPr="008357F3" w:rsidRDefault="000C45EF" w:rsidP="004630E0">
            <w:pPr>
              <w:keepNext/>
              <w:suppressAutoHyphens/>
              <w:rPr>
                <w:rFonts w:cs="Arial"/>
                <w:b/>
                <w:noProof/>
                <w:spacing w:val="-3"/>
                <w:sz w:val="22"/>
                <w:szCs w:val="22"/>
              </w:rPr>
            </w:pPr>
            <w:r w:rsidRPr="008357F3">
              <w:rPr>
                <w:rFonts w:cs="Arial"/>
                <w:b/>
                <w:noProof/>
                <w:spacing w:val="-3"/>
                <w:sz w:val="22"/>
                <w:szCs w:val="22"/>
              </w:rPr>
              <w:t>e-mail</w:t>
            </w:r>
          </w:p>
        </w:tc>
        <w:tc>
          <w:tcPr>
            <w:tcW w:w="5785" w:type="dxa"/>
            <w:vAlign w:val="center"/>
          </w:tcPr>
          <w:p w:rsidR="000C45EF" w:rsidRPr="001405B5" w:rsidRDefault="000C45EF" w:rsidP="004630E0">
            <w:pPr>
              <w:keepNext/>
              <w:suppressAutoHyphens/>
              <w:rPr>
                <w:rFonts w:cs="Arial"/>
                <w:noProof/>
                <w:spacing w:val="-3"/>
                <w:sz w:val="22"/>
                <w:szCs w:val="22"/>
              </w:rPr>
            </w:pPr>
            <w:r w:rsidRPr="001405B5">
              <w:rPr>
                <w:rFonts w:cs="Arial"/>
                <w:bCs/>
                <w:sz w:val="22"/>
                <w:szCs w:val="22"/>
                <w:lang w:val="es-ES"/>
              </w:rPr>
              <w:fldChar w:fldCharType="begin">
                <w:ffData>
                  <w:name w:val=""/>
                  <w:enabled/>
                  <w:calcOnExit w:val="0"/>
                  <w:textInput/>
                </w:ffData>
              </w:fldChar>
            </w:r>
            <w:r w:rsidRPr="001405B5">
              <w:rPr>
                <w:rFonts w:cs="Arial"/>
                <w:bCs/>
                <w:sz w:val="22"/>
                <w:szCs w:val="22"/>
                <w:lang w:val="es-ES"/>
              </w:rPr>
              <w:instrText xml:space="preserve"> FORMTEXT </w:instrText>
            </w:r>
            <w:r w:rsidRPr="001405B5">
              <w:rPr>
                <w:rFonts w:cs="Arial"/>
                <w:bCs/>
                <w:sz w:val="22"/>
                <w:szCs w:val="22"/>
                <w:lang w:val="es-ES"/>
              </w:rPr>
            </w:r>
            <w:r w:rsidRPr="001405B5">
              <w:rPr>
                <w:rFonts w:cs="Arial"/>
                <w:bCs/>
                <w:sz w:val="22"/>
                <w:szCs w:val="22"/>
                <w:lang w:val="es-ES"/>
              </w:rPr>
              <w:fldChar w:fldCharType="separate"/>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fldChar w:fldCharType="end"/>
            </w:r>
          </w:p>
        </w:tc>
      </w:tr>
    </w:tbl>
    <w:p w:rsidR="000C45EF" w:rsidRPr="008357F3" w:rsidRDefault="000C45EF" w:rsidP="000C45EF">
      <w:pPr>
        <w:ind w:left="709"/>
        <w:jc w:val="both"/>
        <w:outlineLvl w:val="0"/>
        <w:rPr>
          <w:rFonts w:cs="Arial"/>
          <w:sz w:val="20"/>
          <w:szCs w:val="22"/>
          <w:lang w:val="es-ES"/>
        </w:rPr>
      </w:pPr>
    </w:p>
    <w:p w:rsidR="000C45EF" w:rsidRPr="008357F3" w:rsidRDefault="000C45EF" w:rsidP="000C45EF">
      <w:pPr>
        <w:ind w:left="709"/>
        <w:jc w:val="both"/>
        <w:outlineLvl w:val="0"/>
        <w:rPr>
          <w:rFonts w:cs="Arial"/>
          <w:sz w:val="22"/>
          <w:szCs w:val="22"/>
          <w:lang w:val="es-ES"/>
        </w:rPr>
      </w:pPr>
      <w:r w:rsidRPr="008357F3">
        <w:rPr>
          <w:rFonts w:cs="Arial"/>
          <w:sz w:val="22"/>
          <w:szCs w:val="22"/>
          <w:lang w:val="es-ES"/>
        </w:rPr>
        <w:t xml:space="preserve">The </w:t>
      </w:r>
      <w:r w:rsidRPr="008357F3">
        <w:rPr>
          <w:rFonts w:cs="Arial"/>
          <w:b/>
          <w:sz w:val="22"/>
          <w:szCs w:val="22"/>
          <w:lang w:val="es-ES"/>
        </w:rPr>
        <w:t>SPONSOR/CRO</w:t>
      </w:r>
      <w:r w:rsidRPr="008357F3">
        <w:rPr>
          <w:rFonts w:cs="Arial"/>
          <w:sz w:val="22"/>
          <w:szCs w:val="22"/>
          <w:lang w:val="es-ES"/>
        </w:rPr>
        <w:t xml:space="preserve"> must communicate by e-mail to the </w:t>
      </w:r>
      <w:r w:rsidRPr="008357F3">
        <w:rPr>
          <w:rFonts w:cs="Arial"/>
          <w:b/>
          <w:sz w:val="22"/>
          <w:szCs w:val="22"/>
          <w:lang w:val="es-ES"/>
        </w:rPr>
        <w:t>FOUNDATION</w:t>
      </w:r>
      <w:r w:rsidRPr="008357F3">
        <w:rPr>
          <w:rFonts w:cs="Arial"/>
          <w:sz w:val="22"/>
          <w:szCs w:val="22"/>
          <w:lang w:val="es-ES"/>
        </w:rPr>
        <w:t xml:space="preserve"> the total amount to be invoiced, detailing the breakdown of the visits and procedures that have been carried out. For this, must send an e-mail to </w:t>
      </w:r>
      <w:hyperlink r:id="rId8" w:history="1">
        <w:r w:rsidRPr="008357F3">
          <w:rPr>
            <w:rStyle w:val="Hipervnculo"/>
            <w:rFonts w:cs="Arial"/>
            <w:sz w:val="22"/>
            <w:szCs w:val="22"/>
            <w:lang w:val="es-ES"/>
          </w:rPr>
          <w:t>facturacion.hdoc@salud.madrid.org</w:t>
        </w:r>
      </w:hyperlink>
    </w:p>
    <w:p w:rsidR="00CA0552" w:rsidRDefault="00CA0552" w:rsidP="00850B7B">
      <w:pPr>
        <w:pStyle w:val="Prrafodelista"/>
        <w:widowControl w:val="0"/>
        <w:autoSpaceDE w:val="0"/>
        <w:autoSpaceDN w:val="0"/>
        <w:spacing w:before="120" w:line="276" w:lineRule="auto"/>
        <w:ind w:left="885"/>
        <w:jc w:val="both"/>
        <w:rPr>
          <w:rStyle w:val="Hipervnculo"/>
          <w:rFonts w:cs="Arial"/>
          <w:sz w:val="22"/>
          <w:szCs w:val="22"/>
          <w:lang w:val="en-GB"/>
        </w:rPr>
      </w:pPr>
    </w:p>
    <w:p w:rsidR="00CA0552" w:rsidRDefault="00CA0552" w:rsidP="00CA0552">
      <w:pPr>
        <w:pStyle w:val="Prrafodelista"/>
        <w:widowControl w:val="0"/>
        <w:autoSpaceDE w:val="0"/>
        <w:autoSpaceDN w:val="0"/>
        <w:spacing w:line="276" w:lineRule="auto"/>
        <w:ind w:left="709"/>
        <w:jc w:val="both"/>
        <w:rPr>
          <w:sz w:val="22"/>
          <w:lang w:val="en-GB"/>
        </w:rPr>
      </w:pPr>
      <w:r w:rsidRPr="000D39FF">
        <w:rPr>
          <w:sz w:val="22"/>
          <w:lang w:val="en-GB"/>
        </w:rPr>
        <w:t>Payment shall be made by bank transfer, at the payer's expense, to:</w:t>
      </w:r>
    </w:p>
    <w:p w:rsidR="00CA0552" w:rsidRDefault="00CA0552" w:rsidP="00CA0552">
      <w:pPr>
        <w:pStyle w:val="Prrafodelista"/>
        <w:widowControl w:val="0"/>
        <w:autoSpaceDE w:val="0"/>
        <w:autoSpaceDN w:val="0"/>
        <w:spacing w:line="276" w:lineRule="auto"/>
        <w:ind w:left="885"/>
        <w:jc w:val="both"/>
        <w:rPr>
          <w:sz w:val="22"/>
          <w:lang w:val="en-GB"/>
        </w:rPr>
      </w:pPr>
    </w:p>
    <w:p w:rsidR="00CA0552" w:rsidRPr="00E25C1D" w:rsidRDefault="00CA0552" w:rsidP="00CA0552">
      <w:pPr>
        <w:spacing w:after="120" w:line="276" w:lineRule="auto"/>
        <w:ind w:left="993"/>
        <w:jc w:val="both"/>
        <w:outlineLvl w:val="0"/>
        <w:rPr>
          <w:rFonts w:cs="Arial"/>
          <w:sz w:val="22"/>
          <w:szCs w:val="22"/>
          <w:lang w:val="es-ES"/>
        </w:rPr>
      </w:pPr>
      <w:r w:rsidRPr="00520B4A">
        <w:rPr>
          <w:rFonts w:cs="Arial"/>
          <w:b/>
          <w:sz w:val="22"/>
          <w:szCs w:val="22"/>
          <w:lang w:val="es-ES"/>
        </w:rPr>
        <w:t>Holder/Bene</w:t>
      </w:r>
      <w:r>
        <w:rPr>
          <w:rFonts w:cs="Arial"/>
          <w:b/>
          <w:sz w:val="22"/>
          <w:szCs w:val="22"/>
          <w:lang w:val="es-ES"/>
        </w:rPr>
        <w:t>ficiary</w:t>
      </w:r>
      <w:r w:rsidRPr="00E25C1D">
        <w:rPr>
          <w:rFonts w:cs="Arial"/>
          <w:b/>
          <w:sz w:val="22"/>
          <w:szCs w:val="22"/>
          <w:lang w:val="es-ES"/>
        </w:rPr>
        <w:t>:</w:t>
      </w:r>
      <w:r w:rsidRPr="00E25C1D">
        <w:rPr>
          <w:rFonts w:cs="Arial"/>
          <w:sz w:val="22"/>
          <w:szCs w:val="22"/>
          <w:lang w:val="es-ES"/>
        </w:rPr>
        <w:t xml:space="preserve"> Fundación para la Investigación Biomédica del Hospital Universitario 12 de Octubre</w:t>
      </w:r>
    </w:p>
    <w:p w:rsidR="00CA0552" w:rsidRPr="001F24BC" w:rsidRDefault="00CA0552" w:rsidP="00CA0552">
      <w:pPr>
        <w:spacing w:after="120" w:line="276" w:lineRule="auto"/>
        <w:ind w:left="993"/>
        <w:jc w:val="both"/>
        <w:rPr>
          <w:rFonts w:cs="Arial"/>
          <w:sz w:val="22"/>
          <w:szCs w:val="22"/>
          <w:lang w:val="es-ES"/>
        </w:rPr>
      </w:pPr>
      <w:r w:rsidRPr="001F24BC">
        <w:rPr>
          <w:rFonts w:cs="Arial"/>
          <w:b/>
          <w:sz w:val="22"/>
          <w:szCs w:val="22"/>
          <w:lang w:val="es-ES"/>
        </w:rPr>
        <w:t xml:space="preserve">Bank: </w:t>
      </w:r>
      <w:r w:rsidRPr="001F24BC">
        <w:rPr>
          <w:rFonts w:cs="Arial"/>
          <w:color w:val="000000"/>
          <w:sz w:val="22"/>
          <w:szCs w:val="22"/>
          <w:lang w:val="es-ES"/>
        </w:rPr>
        <w:t>Caixabank, S.A.</w:t>
      </w:r>
    </w:p>
    <w:p w:rsidR="00CA0552" w:rsidRPr="001F24BC" w:rsidRDefault="00CA0552" w:rsidP="00CA0552">
      <w:pPr>
        <w:spacing w:after="120" w:line="276" w:lineRule="auto"/>
        <w:ind w:left="993"/>
        <w:jc w:val="both"/>
        <w:rPr>
          <w:rFonts w:cs="Arial"/>
          <w:b/>
          <w:sz w:val="22"/>
          <w:szCs w:val="22"/>
          <w:lang w:val="es-ES"/>
        </w:rPr>
      </w:pPr>
      <w:r w:rsidRPr="001F24BC">
        <w:rPr>
          <w:rFonts w:cs="Arial"/>
          <w:b/>
          <w:sz w:val="22"/>
          <w:szCs w:val="22"/>
          <w:lang w:val="es-ES"/>
        </w:rPr>
        <w:t xml:space="preserve">Address: </w:t>
      </w:r>
      <w:r w:rsidRPr="001F24BC">
        <w:rPr>
          <w:rFonts w:cs="Arial"/>
          <w:sz w:val="22"/>
          <w:szCs w:val="22"/>
          <w:lang w:val="es-ES"/>
        </w:rPr>
        <w:t>Paseo de la Castellana, 51 3º 28046-Madrid</w:t>
      </w:r>
    </w:p>
    <w:p w:rsidR="00CA0552" w:rsidRDefault="00CA0552" w:rsidP="00CA0552">
      <w:pPr>
        <w:spacing w:after="120" w:line="276" w:lineRule="auto"/>
        <w:ind w:left="993"/>
        <w:jc w:val="both"/>
        <w:rPr>
          <w:rFonts w:cs="Arial"/>
          <w:b/>
          <w:sz w:val="22"/>
          <w:szCs w:val="22"/>
          <w:lang w:val="en-GB"/>
        </w:rPr>
      </w:pPr>
      <w:r w:rsidRPr="00520B4A">
        <w:rPr>
          <w:rFonts w:cs="Arial"/>
          <w:b/>
          <w:sz w:val="22"/>
          <w:szCs w:val="22"/>
          <w:lang w:val="en-GB"/>
        </w:rPr>
        <w:t xml:space="preserve">Account Nº/IBAN: </w:t>
      </w:r>
      <w:r w:rsidRPr="00520B4A">
        <w:rPr>
          <w:rFonts w:cs="Arial"/>
          <w:sz w:val="22"/>
          <w:szCs w:val="22"/>
          <w:lang w:val="en-GB"/>
        </w:rPr>
        <w:t>ES20 2100 5478 7102 0002 5607</w:t>
      </w:r>
    </w:p>
    <w:p w:rsidR="00CA0552" w:rsidRDefault="00CA0552" w:rsidP="00CA0552">
      <w:pPr>
        <w:pStyle w:val="Prrafodelista"/>
        <w:widowControl w:val="0"/>
        <w:autoSpaceDE w:val="0"/>
        <w:autoSpaceDN w:val="0"/>
        <w:spacing w:before="240" w:line="276" w:lineRule="auto"/>
        <w:ind w:firstLine="285"/>
        <w:jc w:val="both"/>
        <w:rPr>
          <w:rFonts w:cs="Arial"/>
          <w:sz w:val="22"/>
          <w:szCs w:val="22"/>
          <w:lang w:val="en-GB"/>
        </w:rPr>
      </w:pPr>
      <w:r w:rsidRPr="00520B4A">
        <w:rPr>
          <w:rFonts w:cs="Arial"/>
          <w:b/>
          <w:sz w:val="22"/>
          <w:szCs w:val="22"/>
          <w:lang w:val="en-GB"/>
        </w:rPr>
        <w:t xml:space="preserve">SWIFT CODE: </w:t>
      </w:r>
      <w:r w:rsidRPr="00520B4A">
        <w:rPr>
          <w:rFonts w:cs="Arial"/>
          <w:sz w:val="22"/>
          <w:szCs w:val="22"/>
          <w:lang w:val="en-GB"/>
        </w:rPr>
        <w:t>CAIXE SBBxxx</w:t>
      </w:r>
    </w:p>
    <w:p w:rsidR="00CA0552" w:rsidRDefault="00CA0552" w:rsidP="00CA0552">
      <w:pPr>
        <w:pStyle w:val="Prrafodelista"/>
        <w:widowControl w:val="0"/>
        <w:autoSpaceDE w:val="0"/>
        <w:autoSpaceDN w:val="0"/>
        <w:spacing w:before="240" w:after="120" w:line="276" w:lineRule="auto"/>
        <w:ind w:left="709" w:firstLine="284"/>
        <w:jc w:val="both"/>
        <w:rPr>
          <w:rFonts w:cs="Arial"/>
          <w:b/>
          <w:sz w:val="22"/>
          <w:szCs w:val="22"/>
          <w:lang w:val="en-GB"/>
        </w:rPr>
      </w:pPr>
      <w:r w:rsidRPr="00520B4A">
        <w:rPr>
          <w:rFonts w:cs="Arial"/>
          <w:b/>
          <w:sz w:val="22"/>
          <w:szCs w:val="22"/>
          <w:lang w:val="en-GB"/>
        </w:rPr>
        <w:t xml:space="preserve">VAT number /Tax ID CODE: </w:t>
      </w:r>
      <w:r w:rsidRPr="00520B4A">
        <w:rPr>
          <w:rFonts w:cs="Arial"/>
          <w:sz w:val="22"/>
          <w:szCs w:val="22"/>
          <w:lang w:val="en-GB"/>
        </w:rPr>
        <w:t>G-83727016</w:t>
      </w:r>
    </w:p>
    <w:p w:rsidR="00CA0552" w:rsidRPr="00306507" w:rsidRDefault="00CA0552" w:rsidP="00CA0552">
      <w:pPr>
        <w:spacing w:line="276" w:lineRule="auto"/>
        <w:ind w:left="698"/>
        <w:jc w:val="both"/>
        <w:outlineLvl w:val="0"/>
        <w:rPr>
          <w:rFonts w:cs="Arial"/>
          <w:sz w:val="22"/>
          <w:szCs w:val="22"/>
          <w:lang w:val="en-US"/>
        </w:rPr>
      </w:pPr>
    </w:p>
    <w:p w:rsidR="00CA0552" w:rsidRPr="00E25C1D" w:rsidRDefault="00CA0552" w:rsidP="00CA0552">
      <w:pPr>
        <w:spacing w:line="276" w:lineRule="auto"/>
        <w:ind w:left="709"/>
        <w:jc w:val="both"/>
        <w:outlineLvl w:val="0"/>
        <w:rPr>
          <w:rFonts w:cs="Arial"/>
          <w:bCs/>
          <w:i/>
          <w:sz w:val="22"/>
          <w:szCs w:val="22"/>
          <w:lang w:val="en-GB"/>
        </w:rPr>
      </w:pPr>
      <w:r w:rsidRPr="00E25C1D">
        <w:rPr>
          <w:rFonts w:cs="Arial"/>
          <w:sz w:val="22"/>
          <w:szCs w:val="22"/>
          <w:lang w:val="en-GB"/>
        </w:rPr>
        <w:t xml:space="preserve">The payments made by the </w:t>
      </w:r>
      <w:r w:rsidR="00D722E4" w:rsidRPr="00D70D94">
        <w:rPr>
          <w:rFonts w:cs="Arial"/>
          <w:b/>
          <w:bCs/>
          <w:sz w:val="22"/>
          <w:szCs w:val="22"/>
          <w:lang w:val="es-ES"/>
        </w:rPr>
        <w:fldChar w:fldCharType="begin">
          <w:ffData>
            <w:name w:val=""/>
            <w:enabled/>
            <w:calcOnExit w:val="0"/>
            <w:textInput/>
          </w:ffData>
        </w:fldChar>
      </w:r>
      <w:r w:rsidR="00D722E4" w:rsidRPr="00D70D94">
        <w:rPr>
          <w:rFonts w:cs="Arial"/>
          <w:b/>
          <w:bCs/>
          <w:sz w:val="22"/>
          <w:szCs w:val="22"/>
          <w:lang w:val="en-GB"/>
        </w:rPr>
        <w:instrText xml:space="preserve"> FORMTEXT </w:instrText>
      </w:r>
      <w:r w:rsidR="00D722E4" w:rsidRPr="00D70D94">
        <w:rPr>
          <w:rFonts w:cs="Arial"/>
          <w:b/>
          <w:bCs/>
          <w:sz w:val="22"/>
          <w:szCs w:val="22"/>
          <w:lang w:val="es-ES"/>
        </w:rPr>
      </w:r>
      <w:r w:rsidR="00D722E4" w:rsidRPr="00D70D94">
        <w:rPr>
          <w:rFonts w:cs="Arial"/>
          <w:b/>
          <w:bCs/>
          <w:sz w:val="22"/>
          <w:szCs w:val="22"/>
          <w:lang w:val="es-ES"/>
        </w:rPr>
        <w:fldChar w:fldCharType="separate"/>
      </w:r>
      <w:r w:rsidR="00D03570" w:rsidRPr="00D03570">
        <w:rPr>
          <w:rFonts w:cs="Arial"/>
          <w:b/>
          <w:bCs/>
          <w:sz w:val="22"/>
          <w:szCs w:val="22"/>
          <w:lang w:val="es-ES"/>
        </w:rPr>
        <w:t>SPONSOR/CRO (choose as appropriate)</w:t>
      </w:r>
      <w:r w:rsidR="00D722E4" w:rsidRPr="00D70D94">
        <w:rPr>
          <w:rFonts w:cs="Arial"/>
          <w:bCs/>
          <w:sz w:val="22"/>
          <w:szCs w:val="22"/>
          <w:lang w:val="es-ES"/>
        </w:rPr>
        <w:fldChar w:fldCharType="end"/>
      </w:r>
      <w:r w:rsidR="00D722E4">
        <w:rPr>
          <w:rFonts w:cs="Arial"/>
          <w:bCs/>
          <w:sz w:val="22"/>
          <w:szCs w:val="22"/>
          <w:lang w:val="es-ES"/>
        </w:rPr>
        <w:t xml:space="preserve"> </w:t>
      </w:r>
      <w:r w:rsidRPr="00E25C1D">
        <w:rPr>
          <w:rFonts w:cs="Arial"/>
          <w:sz w:val="22"/>
          <w:szCs w:val="22"/>
          <w:lang w:val="en-GB"/>
        </w:rPr>
        <w:t xml:space="preserve">shall be performed through the </w:t>
      </w:r>
      <w:r w:rsidRPr="00E25C1D">
        <w:rPr>
          <w:rFonts w:cs="Arial"/>
          <w:b/>
          <w:sz w:val="22"/>
          <w:szCs w:val="22"/>
          <w:lang w:val="en-GB"/>
        </w:rPr>
        <w:t xml:space="preserve">FOUNDATION </w:t>
      </w:r>
      <w:r w:rsidRPr="003D4B88">
        <w:rPr>
          <w:rFonts w:cs="Arial"/>
          <w:sz w:val="22"/>
          <w:szCs w:val="22"/>
          <w:lang w:val="en-GB"/>
        </w:rPr>
        <w:t>in 30 days, which shall fully clear the debt of the former. It shall be the FOUNDATION’S</w:t>
      </w:r>
      <w:r w:rsidRPr="00E25C1D">
        <w:rPr>
          <w:rFonts w:cs="Arial"/>
          <w:b/>
          <w:sz w:val="22"/>
          <w:szCs w:val="22"/>
          <w:lang w:val="en-GB"/>
        </w:rPr>
        <w:t xml:space="preserve"> </w:t>
      </w:r>
      <w:r w:rsidRPr="00E25C1D">
        <w:rPr>
          <w:rFonts w:cs="Arial"/>
          <w:sz w:val="22"/>
          <w:szCs w:val="22"/>
          <w:lang w:val="en-GB"/>
        </w:rPr>
        <w:t xml:space="preserve">responsibility to distribute the corresponding amounts to the Investigators or </w:t>
      </w:r>
      <w:r w:rsidR="00A0290F">
        <w:rPr>
          <w:rFonts w:cs="Arial"/>
          <w:sz w:val="22"/>
          <w:szCs w:val="22"/>
          <w:lang w:val="en-GB"/>
        </w:rPr>
        <w:t>CLINICAL RESEARCH</w:t>
      </w:r>
      <w:r w:rsidRPr="00E25C1D">
        <w:rPr>
          <w:rFonts w:cs="Arial"/>
          <w:sz w:val="22"/>
          <w:szCs w:val="22"/>
          <w:lang w:val="en-GB"/>
        </w:rPr>
        <w:t xml:space="preserve"> subjects, as applicable. </w:t>
      </w:r>
    </w:p>
    <w:p w:rsidR="00CA0552" w:rsidRPr="00E0722A" w:rsidRDefault="00CA0552" w:rsidP="00CA0552">
      <w:pPr>
        <w:spacing w:line="276" w:lineRule="auto"/>
        <w:ind w:left="698"/>
        <w:jc w:val="both"/>
        <w:outlineLvl w:val="0"/>
        <w:rPr>
          <w:rFonts w:cs="Arial"/>
          <w:sz w:val="22"/>
          <w:szCs w:val="22"/>
          <w:lang w:val="en-US"/>
        </w:rPr>
      </w:pPr>
    </w:p>
    <w:p w:rsidR="00067365" w:rsidRPr="00D70D94" w:rsidRDefault="00CA0552" w:rsidP="00067365">
      <w:pPr>
        <w:spacing w:line="276" w:lineRule="auto"/>
        <w:ind w:left="709"/>
        <w:jc w:val="both"/>
        <w:outlineLvl w:val="0"/>
        <w:rPr>
          <w:rFonts w:cs="Arial"/>
          <w:sz w:val="22"/>
          <w:szCs w:val="22"/>
          <w:lang w:val="en-US"/>
        </w:rPr>
      </w:pPr>
      <w:r w:rsidRPr="00E25C1D">
        <w:rPr>
          <w:rFonts w:cs="Arial"/>
          <w:sz w:val="22"/>
          <w:szCs w:val="22"/>
          <w:lang w:val="en-GB"/>
        </w:rPr>
        <w:t>Furthermore, upon signature of this contract, the</w:t>
      </w:r>
      <w:r w:rsidR="00D722E4">
        <w:rPr>
          <w:rFonts w:cs="Arial"/>
          <w:sz w:val="22"/>
          <w:szCs w:val="22"/>
          <w:lang w:val="en-GB"/>
        </w:rPr>
        <w:t xml:space="preserve"> </w:t>
      </w:r>
      <w:r w:rsidR="00D722E4" w:rsidRPr="00D70D94">
        <w:rPr>
          <w:rFonts w:cs="Arial"/>
          <w:b/>
          <w:bCs/>
          <w:sz w:val="22"/>
          <w:szCs w:val="22"/>
          <w:lang w:val="es-ES"/>
        </w:rPr>
        <w:fldChar w:fldCharType="begin">
          <w:ffData>
            <w:name w:val=""/>
            <w:enabled/>
            <w:calcOnExit w:val="0"/>
            <w:textInput/>
          </w:ffData>
        </w:fldChar>
      </w:r>
      <w:r w:rsidR="00D722E4" w:rsidRPr="00D70D94">
        <w:rPr>
          <w:rFonts w:cs="Arial"/>
          <w:b/>
          <w:bCs/>
          <w:sz w:val="22"/>
          <w:szCs w:val="22"/>
          <w:lang w:val="en-GB"/>
        </w:rPr>
        <w:instrText xml:space="preserve"> FORMTEXT </w:instrText>
      </w:r>
      <w:r w:rsidR="00D722E4" w:rsidRPr="00D70D94">
        <w:rPr>
          <w:rFonts w:cs="Arial"/>
          <w:b/>
          <w:bCs/>
          <w:sz w:val="22"/>
          <w:szCs w:val="22"/>
          <w:lang w:val="es-ES"/>
        </w:rPr>
      </w:r>
      <w:r w:rsidR="00D722E4" w:rsidRPr="00D70D94">
        <w:rPr>
          <w:rFonts w:cs="Arial"/>
          <w:b/>
          <w:bCs/>
          <w:sz w:val="22"/>
          <w:szCs w:val="22"/>
          <w:lang w:val="es-ES"/>
        </w:rPr>
        <w:fldChar w:fldCharType="separate"/>
      </w:r>
      <w:r w:rsidR="00D03570" w:rsidRPr="00D03570">
        <w:rPr>
          <w:rFonts w:cs="Arial"/>
          <w:b/>
          <w:bCs/>
          <w:sz w:val="22"/>
          <w:szCs w:val="22"/>
          <w:lang w:val="es-ES"/>
        </w:rPr>
        <w:t>SPONSOR/CRO (choose as appropriate)</w:t>
      </w:r>
      <w:r w:rsidR="00D722E4" w:rsidRPr="00D70D94">
        <w:rPr>
          <w:rFonts w:cs="Arial"/>
          <w:bCs/>
          <w:sz w:val="22"/>
          <w:szCs w:val="22"/>
          <w:lang w:val="es-ES"/>
        </w:rPr>
        <w:fldChar w:fldCharType="end"/>
      </w:r>
      <w:r w:rsidRPr="00E25C1D">
        <w:rPr>
          <w:rFonts w:cs="Arial"/>
          <w:sz w:val="22"/>
          <w:szCs w:val="22"/>
          <w:lang w:val="en-GB"/>
        </w:rPr>
        <w:t xml:space="preserve"> will pay the amount of </w:t>
      </w:r>
      <w:r w:rsidRPr="00E25C1D">
        <w:rPr>
          <w:rFonts w:cs="Arial"/>
          <w:bCs/>
          <w:sz w:val="22"/>
          <w:szCs w:val="22"/>
          <w:lang w:val="es-ES"/>
        </w:rPr>
        <w:fldChar w:fldCharType="begin">
          <w:ffData>
            <w:name w:val="Texto3"/>
            <w:enabled/>
            <w:calcOnExit w:val="0"/>
            <w:textInput/>
          </w:ffData>
        </w:fldChar>
      </w:r>
      <w:r w:rsidRPr="001F24BC">
        <w:rPr>
          <w:rFonts w:cs="Arial"/>
          <w:bCs/>
          <w:sz w:val="22"/>
          <w:szCs w:val="22"/>
          <w:lang w:val="en-US"/>
        </w:rPr>
        <w:instrText xml:space="preserve"> FORMTEXT </w:instrText>
      </w:r>
      <w:r w:rsidRPr="00E25C1D">
        <w:rPr>
          <w:rFonts w:cs="Arial"/>
          <w:bCs/>
          <w:sz w:val="22"/>
          <w:szCs w:val="22"/>
          <w:lang w:val="es-ES"/>
        </w:rPr>
      </w:r>
      <w:r w:rsidRPr="00E25C1D">
        <w:rPr>
          <w:rFonts w:cs="Arial"/>
          <w:bCs/>
          <w:sz w:val="22"/>
          <w:szCs w:val="22"/>
          <w:lang w:val="es-ES"/>
        </w:rPr>
        <w:fldChar w:fldCharType="separate"/>
      </w:r>
      <w:r w:rsidR="00C42E09" w:rsidRPr="00C42E09">
        <w:rPr>
          <w:rFonts w:cs="Arial"/>
          <w:bCs/>
          <w:sz w:val="22"/>
          <w:szCs w:val="22"/>
          <w:lang w:val="en-US"/>
        </w:rPr>
        <w:t>2,500/2,000</w:t>
      </w:r>
      <w:r w:rsidRPr="00E25C1D">
        <w:rPr>
          <w:rFonts w:cs="Arial"/>
          <w:bCs/>
          <w:sz w:val="22"/>
          <w:szCs w:val="22"/>
          <w:lang w:val="es-ES"/>
        </w:rPr>
        <w:fldChar w:fldCharType="end"/>
      </w:r>
      <w:r w:rsidRPr="00E25C1D">
        <w:rPr>
          <w:rFonts w:cs="Arial"/>
          <w:sz w:val="22"/>
          <w:szCs w:val="22"/>
          <w:lang w:val="en-GB"/>
        </w:rPr>
        <w:t xml:space="preserve"> Euros</w:t>
      </w:r>
      <w:r w:rsidR="007C7F0A">
        <w:rPr>
          <w:rFonts w:cs="Arial"/>
          <w:sz w:val="22"/>
          <w:szCs w:val="22"/>
          <w:lang w:val="en-GB"/>
        </w:rPr>
        <w:t xml:space="preserve"> -vat not included-</w:t>
      </w:r>
      <w:r w:rsidRPr="00E25C1D">
        <w:rPr>
          <w:rFonts w:cs="Arial"/>
          <w:sz w:val="22"/>
          <w:szCs w:val="22"/>
          <w:lang w:val="en-GB"/>
        </w:rPr>
        <w:t xml:space="preserve">, in a one-time, non-refundable payment, as administrative and contractual management costs. </w:t>
      </w:r>
      <w:r w:rsidR="00E36655" w:rsidRPr="00D90E9C">
        <w:rPr>
          <w:rFonts w:cs="Arial"/>
          <w:sz w:val="22"/>
          <w:szCs w:val="22"/>
          <w:highlight w:val="yellow"/>
          <w:lang w:val="en-GB"/>
        </w:rPr>
        <w:t xml:space="preserve">This payment includes expenses for CEIm's evaluation, relevant amendments, administrative formalities for the management of the contract and </w:t>
      </w:r>
      <w:r w:rsidR="00E36655" w:rsidRPr="003F1329">
        <w:rPr>
          <w:rFonts w:cs="Arial"/>
          <w:sz w:val="22"/>
          <w:szCs w:val="22"/>
          <w:highlight w:val="yellow"/>
          <w:lang w:val="en-GB"/>
        </w:rPr>
        <w:t>addendum</w:t>
      </w:r>
      <w:r w:rsidR="00E36655">
        <w:rPr>
          <w:rFonts w:cs="Arial"/>
          <w:sz w:val="22"/>
          <w:szCs w:val="22"/>
          <w:highlight w:val="yellow"/>
          <w:lang w:val="en-GB"/>
        </w:rPr>
        <w:t>/s</w:t>
      </w:r>
      <w:r w:rsidR="00E36655" w:rsidRPr="003F1329">
        <w:rPr>
          <w:rFonts w:cs="Arial"/>
          <w:sz w:val="22"/>
          <w:szCs w:val="22"/>
          <w:highlight w:val="yellow"/>
          <w:lang w:val="en-GB"/>
        </w:rPr>
        <w:t xml:space="preserve"> </w:t>
      </w:r>
      <w:r w:rsidR="00E36655" w:rsidRPr="00D90E9C">
        <w:rPr>
          <w:rFonts w:cs="Arial"/>
          <w:sz w:val="22"/>
          <w:szCs w:val="22"/>
          <w:highlight w:val="yellow"/>
          <w:lang w:val="en-GB"/>
        </w:rPr>
        <w:t xml:space="preserve">to the contract. / </w:t>
      </w:r>
      <w:r w:rsidR="00E36655" w:rsidRPr="00A47803">
        <w:rPr>
          <w:rFonts w:cs="Arial"/>
          <w:sz w:val="22"/>
          <w:szCs w:val="22"/>
          <w:highlight w:val="yellow"/>
          <w:lang w:val="en-GB"/>
        </w:rPr>
        <w:t>This payment includes administrative costs for the management of the contract and addendum/s to the contract.</w:t>
      </w:r>
    </w:p>
    <w:p w:rsidR="008E6CDB" w:rsidRDefault="008E6CDB" w:rsidP="00CA0552">
      <w:pPr>
        <w:widowControl w:val="0"/>
        <w:autoSpaceDE w:val="0"/>
        <w:autoSpaceDN w:val="0"/>
        <w:spacing w:line="276" w:lineRule="auto"/>
        <w:ind w:firstLine="708"/>
        <w:jc w:val="both"/>
        <w:rPr>
          <w:rFonts w:cs="Arial"/>
          <w:sz w:val="22"/>
          <w:szCs w:val="22"/>
          <w:lang w:val="en-GB"/>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9"/>
        <w:gridCol w:w="5785"/>
      </w:tblGrid>
      <w:tr w:rsidR="000C45EF" w:rsidRPr="00897FE4" w:rsidTr="004630E0">
        <w:trPr>
          <w:trHeight w:val="454"/>
        </w:trPr>
        <w:tc>
          <w:tcPr>
            <w:tcW w:w="8754" w:type="dxa"/>
            <w:gridSpan w:val="2"/>
            <w:shd w:val="clear" w:color="auto" w:fill="auto"/>
            <w:vAlign w:val="center"/>
          </w:tcPr>
          <w:p w:rsidR="000C45EF" w:rsidRPr="00897FE4" w:rsidRDefault="000C45EF" w:rsidP="004630E0">
            <w:pPr>
              <w:keepNext/>
              <w:suppressAutoHyphens/>
              <w:jc w:val="center"/>
              <w:rPr>
                <w:rFonts w:cs="Arial"/>
                <w:b/>
                <w:noProof/>
                <w:spacing w:val="-3"/>
                <w:sz w:val="22"/>
                <w:szCs w:val="22"/>
              </w:rPr>
            </w:pPr>
            <w:bookmarkStart w:id="4" w:name="_Hlk41321439"/>
            <w:r w:rsidRPr="00897FE4">
              <w:rPr>
                <w:rFonts w:cs="Arial"/>
                <w:b/>
                <w:noProof/>
                <w:spacing w:val="-3"/>
                <w:sz w:val="22"/>
                <w:szCs w:val="22"/>
              </w:rPr>
              <w:t>INVOICES WILL BE ISSUED TO</w:t>
            </w:r>
          </w:p>
        </w:tc>
      </w:tr>
      <w:tr w:rsidR="000C45EF" w:rsidRPr="00897FE4" w:rsidTr="004630E0">
        <w:trPr>
          <w:trHeight w:val="454"/>
        </w:trPr>
        <w:tc>
          <w:tcPr>
            <w:tcW w:w="2969" w:type="dxa"/>
            <w:vAlign w:val="center"/>
          </w:tcPr>
          <w:p w:rsidR="000C45EF" w:rsidRPr="00897FE4" w:rsidRDefault="000C45EF" w:rsidP="004630E0">
            <w:pPr>
              <w:keepNext/>
              <w:suppressAutoHyphens/>
              <w:rPr>
                <w:rFonts w:cs="Arial"/>
                <w:b/>
                <w:noProof/>
                <w:spacing w:val="-3"/>
                <w:sz w:val="22"/>
                <w:szCs w:val="22"/>
              </w:rPr>
            </w:pPr>
            <w:r w:rsidRPr="00897FE4">
              <w:rPr>
                <w:rFonts w:cs="Arial"/>
                <w:b/>
                <w:noProof/>
                <w:spacing w:val="-3"/>
                <w:sz w:val="22"/>
                <w:szCs w:val="22"/>
              </w:rPr>
              <w:t>NAME</w:t>
            </w:r>
          </w:p>
        </w:tc>
        <w:tc>
          <w:tcPr>
            <w:tcW w:w="5785" w:type="dxa"/>
            <w:vAlign w:val="center"/>
          </w:tcPr>
          <w:p w:rsidR="000C45EF" w:rsidRPr="001405B5" w:rsidRDefault="000C45EF" w:rsidP="004630E0">
            <w:pPr>
              <w:keepNext/>
              <w:suppressAutoHyphens/>
              <w:rPr>
                <w:rFonts w:cs="Arial"/>
                <w:noProof/>
                <w:spacing w:val="-3"/>
                <w:sz w:val="22"/>
                <w:szCs w:val="22"/>
              </w:rPr>
            </w:pPr>
            <w:r w:rsidRPr="001405B5">
              <w:rPr>
                <w:rFonts w:cs="Arial"/>
                <w:bCs/>
                <w:sz w:val="22"/>
                <w:szCs w:val="22"/>
                <w:lang w:val="es-ES"/>
              </w:rPr>
              <w:fldChar w:fldCharType="begin">
                <w:ffData>
                  <w:name w:val=""/>
                  <w:enabled/>
                  <w:calcOnExit w:val="0"/>
                  <w:textInput/>
                </w:ffData>
              </w:fldChar>
            </w:r>
            <w:r w:rsidRPr="001405B5">
              <w:rPr>
                <w:rFonts w:cs="Arial"/>
                <w:bCs/>
                <w:sz w:val="22"/>
                <w:szCs w:val="22"/>
                <w:lang w:val="es-ES"/>
              </w:rPr>
              <w:instrText xml:space="preserve"> FORMTEXT </w:instrText>
            </w:r>
            <w:r w:rsidRPr="001405B5">
              <w:rPr>
                <w:rFonts w:cs="Arial"/>
                <w:bCs/>
                <w:sz w:val="22"/>
                <w:szCs w:val="22"/>
                <w:lang w:val="es-ES"/>
              </w:rPr>
            </w:r>
            <w:r w:rsidRPr="001405B5">
              <w:rPr>
                <w:rFonts w:cs="Arial"/>
                <w:bCs/>
                <w:sz w:val="22"/>
                <w:szCs w:val="22"/>
                <w:lang w:val="es-ES"/>
              </w:rPr>
              <w:fldChar w:fldCharType="separate"/>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fldChar w:fldCharType="end"/>
            </w:r>
          </w:p>
        </w:tc>
      </w:tr>
      <w:tr w:rsidR="000C45EF" w:rsidRPr="00897FE4" w:rsidTr="004630E0">
        <w:trPr>
          <w:trHeight w:val="454"/>
        </w:trPr>
        <w:tc>
          <w:tcPr>
            <w:tcW w:w="2969" w:type="dxa"/>
            <w:vAlign w:val="center"/>
          </w:tcPr>
          <w:p w:rsidR="000C45EF" w:rsidRPr="00897FE4" w:rsidRDefault="000C45EF" w:rsidP="004630E0">
            <w:pPr>
              <w:keepNext/>
              <w:suppressAutoHyphens/>
              <w:rPr>
                <w:rFonts w:cs="Arial"/>
                <w:b/>
                <w:noProof/>
                <w:spacing w:val="-3"/>
                <w:sz w:val="22"/>
                <w:szCs w:val="22"/>
              </w:rPr>
            </w:pPr>
            <w:r w:rsidRPr="00897FE4">
              <w:rPr>
                <w:rFonts w:cs="Arial"/>
                <w:b/>
                <w:noProof/>
                <w:spacing w:val="-3"/>
                <w:sz w:val="22"/>
                <w:szCs w:val="22"/>
              </w:rPr>
              <w:t>CIF/VAT NUMBER/ ID</w:t>
            </w:r>
          </w:p>
        </w:tc>
        <w:tc>
          <w:tcPr>
            <w:tcW w:w="5785" w:type="dxa"/>
            <w:vAlign w:val="center"/>
          </w:tcPr>
          <w:p w:rsidR="000C45EF" w:rsidRPr="001405B5" w:rsidRDefault="000C45EF" w:rsidP="004630E0">
            <w:pPr>
              <w:keepNext/>
              <w:suppressAutoHyphens/>
              <w:rPr>
                <w:rFonts w:cs="Arial"/>
                <w:noProof/>
                <w:spacing w:val="-3"/>
                <w:sz w:val="22"/>
                <w:szCs w:val="22"/>
              </w:rPr>
            </w:pPr>
            <w:r w:rsidRPr="001405B5">
              <w:rPr>
                <w:rFonts w:cs="Arial"/>
                <w:bCs/>
                <w:sz w:val="22"/>
                <w:szCs w:val="22"/>
                <w:lang w:val="es-ES"/>
              </w:rPr>
              <w:fldChar w:fldCharType="begin">
                <w:ffData>
                  <w:name w:val=""/>
                  <w:enabled/>
                  <w:calcOnExit w:val="0"/>
                  <w:textInput/>
                </w:ffData>
              </w:fldChar>
            </w:r>
            <w:r w:rsidRPr="001405B5">
              <w:rPr>
                <w:rFonts w:cs="Arial"/>
                <w:bCs/>
                <w:sz w:val="22"/>
                <w:szCs w:val="22"/>
                <w:lang w:val="es-ES"/>
              </w:rPr>
              <w:instrText xml:space="preserve"> FORMTEXT </w:instrText>
            </w:r>
            <w:r w:rsidRPr="001405B5">
              <w:rPr>
                <w:rFonts w:cs="Arial"/>
                <w:bCs/>
                <w:sz w:val="22"/>
                <w:szCs w:val="22"/>
                <w:lang w:val="es-ES"/>
              </w:rPr>
            </w:r>
            <w:r w:rsidRPr="001405B5">
              <w:rPr>
                <w:rFonts w:cs="Arial"/>
                <w:bCs/>
                <w:sz w:val="22"/>
                <w:szCs w:val="22"/>
                <w:lang w:val="es-ES"/>
              </w:rPr>
              <w:fldChar w:fldCharType="separate"/>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fldChar w:fldCharType="end"/>
            </w:r>
          </w:p>
        </w:tc>
      </w:tr>
      <w:tr w:rsidR="000C45EF" w:rsidRPr="00897FE4" w:rsidTr="004630E0">
        <w:trPr>
          <w:trHeight w:val="449"/>
        </w:trPr>
        <w:tc>
          <w:tcPr>
            <w:tcW w:w="2969" w:type="dxa"/>
            <w:vMerge w:val="restart"/>
            <w:vAlign w:val="center"/>
          </w:tcPr>
          <w:p w:rsidR="000C45EF" w:rsidRPr="00897FE4" w:rsidRDefault="000C45EF" w:rsidP="004630E0">
            <w:pPr>
              <w:keepNext/>
              <w:suppressAutoHyphens/>
              <w:rPr>
                <w:rFonts w:cs="Arial"/>
                <w:b/>
                <w:noProof/>
                <w:spacing w:val="-3"/>
                <w:sz w:val="22"/>
                <w:szCs w:val="22"/>
              </w:rPr>
            </w:pPr>
            <w:r w:rsidRPr="00897FE4">
              <w:rPr>
                <w:rFonts w:cs="Arial"/>
                <w:b/>
                <w:noProof/>
                <w:spacing w:val="-3"/>
                <w:sz w:val="22"/>
                <w:szCs w:val="22"/>
              </w:rPr>
              <w:t>DOMICILE</w:t>
            </w:r>
          </w:p>
        </w:tc>
        <w:tc>
          <w:tcPr>
            <w:tcW w:w="5785" w:type="dxa"/>
            <w:vAlign w:val="center"/>
          </w:tcPr>
          <w:p w:rsidR="000C45EF" w:rsidRPr="00897FE4" w:rsidRDefault="000C45EF" w:rsidP="004630E0">
            <w:pPr>
              <w:keepNext/>
              <w:suppressAutoHyphens/>
              <w:rPr>
                <w:rFonts w:cs="Arial"/>
                <w:noProof/>
                <w:spacing w:val="-3"/>
                <w:sz w:val="22"/>
                <w:szCs w:val="22"/>
              </w:rPr>
            </w:pPr>
            <w:r w:rsidRPr="00897FE4">
              <w:rPr>
                <w:rFonts w:cs="Arial"/>
                <w:b/>
                <w:noProof/>
                <w:spacing w:val="-3"/>
                <w:sz w:val="22"/>
                <w:szCs w:val="22"/>
              </w:rPr>
              <w:t>ADDRESS</w:t>
            </w:r>
            <w:r w:rsidRPr="00897FE4">
              <w:rPr>
                <w:rFonts w:cs="Arial"/>
                <w:b/>
                <w:bCs/>
                <w:sz w:val="22"/>
                <w:szCs w:val="22"/>
                <w:lang w:val="es-ES"/>
              </w:rPr>
              <w:t xml:space="preserve"> </w:t>
            </w:r>
            <w:r w:rsidR="001405B5">
              <w:rPr>
                <w:rFonts w:cs="Arial"/>
                <w:b/>
                <w:bCs/>
                <w:sz w:val="22"/>
                <w:szCs w:val="22"/>
                <w:lang w:val="es-ES"/>
              </w:rPr>
              <w:t xml:space="preserve"> </w:t>
            </w:r>
            <w:r w:rsidRPr="001405B5">
              <w:rPr>
                <w:rFonts w:cs="Arial"/>
                <w:bCs/>
                <w:sz w:val="22"/>
                <w:szCs w:val="22"/>
                <w:lang w:val="es-ES"/>
              </w:rPr>
              <w:fldChar w:fldCharType="begin">
                <w:ffData>
                  <w:name w:val=""/>
                  <w:enabled/>
                  <w:calcOnExit w:val="0"/>
                  <w:textInput/>
                </w:ffData>
              </w:fldChar>
            </w:r>
            <w:r w:rsidRPr="001405B5">
              <w:rPr>
                <w:rFonts w:cs="Arial"/>
                <w:bCs/>
                <w:sz w:val="22"/>
                <w:szCs w:val="22"/>
                <w:lang w:val="es-ES"/>
              </w:rPr>
              <w:instrText xml:space="preserve"> FORMTEXT </w:instrText>
            </w:r>
            <w:r w:rsidRPr="001405B5">
              <w:rPr>
                <w:rFonts w:cs="Arial"/>
                <w:bCs/>
                <w:sz w:val="22"/>
                <w:szCs w:val="22"/>
                <w:lang w:val="es-ES"/>
              </w:rPr>
            </w:r>
            <w:r w:rsidRPr="001405B5">
              <w:rPr>
                <w:rFonts w:cs="Arial"/>
                <w:bCs/>
                <w:sz w:val="22"/>
                <w:szCs w:val="22"/>
                <w:lang w:val="es-ES"/>
              </w:rPr>
              <w:fldChar w:fldCharType="separate"/>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fldChar w:fldCharType="end"/>
            </w:r>
          </w:p>
        </w:tc>
      </w:tr>
      <w:tr w:rsidR="000C45EF" w:rsidRPr="00897FE4" w:rsidTr="004630E0">
        <w:trPr>
          <w:trHeight w:val="413"/>
        </w:trPr>
        <w:tc>
          <w:tcPr>
            <w:tcW w:w="2969" w:type="dxa"/>
            <w:vMerge/>
            <w:vAlign w:val="center"/>
          </w:tcPr>
          <w:p w:rsidR="000C45EF" w:rsidRPr="00897FE4" w:rsidRDefault="000C45EF" w:rsidP="004630E0">
            <w:pPr>
              <w:keepNext/>
              <w:suppressAutoHyphens/>
              <w:rPr>
                <w:rFonts w:cs="Arial"/>
                <w:b/>
                <w:noProof/>
                <w:spacing w:val="-3"/>
                <w:sz w:val="22"/>
                <w:szCs w:val="22"/>
              </w:rPr>
            </w:pPr>
          </w:p>
        </w:tc>
        <w:tc>
          <w:tcPr>
            <w:tcW w:w="5785" w:type="dxa"/>
            <w:vAlign w:val="center"/>
          </w:tcPr>
          <w:p w:rsidR="000C45EF" w:rsidRPr="00897FE4" w:rsidRDefault="000C45EF" w:rsidP="004630E0">
            <w:pPr>
              <w:keepNext/>
              <w:suppressAutoHyphens/>
              <w:rPr>
                <w:rFonts w:cs="Arial"/>
                <w:b/>
                <w:bCs/>
                <w:sz w:val="22"/>
                <w:szCs w:val="22"/>
                <w:lang w:val="es-ES"/>
              </w:rPr>
            </w:pPr>
            <w:r w:rsidRPr="00897FE4">
              <w:rPr>
                <w:rFonts w:cs="Arial"/>
                <w:b/>
                <w:bCs/>
                <w:sz w:val="22"/>
                <w:szCs w:val="22"/>
                <w:lang w:val="es-ES"/>
              </w:rPr>
              <w:t>COUNTRY</w:t>
            </w:r>
            <w:r w:rsidR="001405B5">
              <w:rPr>
                <w:rFonts w:cs="Arial"/>
                <w:b/>
                <w:bCs/>
                <w:sz w:val="22"/>
                <w:szCs w:val="22"/>
                <w:lang w:val="es-ES"/>
              </w:rPr>
              <w:t xml:space="preserve"> </w:t>
            </w:r>
            <w:r w:rsidRPr="00897FE4">
              <w:rPr>
                <w:rFonts w:cs="Arial"/>
                <w:b/>
                <w:bCs/>
                <w:sz w:val="22"/>
                <w:szCs w:val="22"/>
                <w:lang w:val="es-ES"/>
              </w:rPr>
              <w:t xml:space="preserve"> </w:t>
            </w:r>
            <w:r w:rsidRPr="001405B5">
              <w:rPr>
                <w:rFonts w:cs="Arial"/>
                <w:bCs/>
                <w:sz w:val="22"/>
                <w:szCs w:val="22"/>
                <w:lang w:val="es-ES"/>
              </w:rPr>
              <w:fldChar w:fldCharType="begin">
                <w:ffData>
                  <w:name w:val=""/>
                  <w:enabled/>
                  <w:calcOnExit w:val="0"/>
                  <w:textInput/>
                </w:ffData>
              </w:fldChar>
            </w:r>
            <w:r w:rsidRPr="001405B5">
              <w:rPr>
                <w:rFonts w:cs="Arial"/>
                <w:bCs/>
                <w:sz w:val="22"/>
                <w:szCs w:val="22"/>
                <w:lang w:val="es-ES"/>
              </w:rPr>
              <w:instrText xml:space="preserve"> FORMTEXT </w:instrText>
            </w:r>
            <w:r w:rsidRPr="001405B5">
              <w:rPr>
                <w:rFonts w:cs="Arial"/>
                <w:bCs/>
                <w:sz w:val="22"/>
                <w:szCs w:val="22"/>
                <w:lang w:val="es-ES"/>
              </w:rPr>
            </w:r>
            <w:r w:rsidRPr="001405B5">
              <w:rPr>
                <w:rFonts w:cs="Arial"/>
                <w:bCs/>
                <w:sz w:val="22"/>
                <w:szCs w:val="22"/>
                <w:lang w:val="es-ES"/>
              </w:rPr>
              <w:fldChar w:fldCharType="separate"/>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fldChar w:fldCharType="end"/>
            </w:r>
          </w:p>
        </w:tc>
      </w:tr>
      <w:tr w:rsidR="000C45EF" w:rsidRPr="00897FE4" w:rsidTr="004630E0">
        <w:trPr>
          <w:trHeight w:val="454"/>
        </w:trPr>
        <w:tc>
          <w:tcPr>
            <w:tcW w:w="8754" w:type="dxa"/>
            <w:gridSpan w:val="2"/>
            <w:shd w:val="clear" w:color="auto" w:fill="auto"/>
            <w:vAlign w:val="center"/>
          </w:tcPr>
          <w:p w:rsidR="000C45EF" w:rsidRPr="00897FE4" w:rsidRDefault="000C45EF" w:rsidP="004630E0">
            <w:pPr>
              <w:keepNext/>
              <w:suppressAutoHyphens/>
              <w:jc w:val="center"/>
              <w:rPr>
                <w:rFonts w:cs="Arial"/>
                <w:b/>
                <w:noProof/>
                <w:spacing w:val="-3"/>
                <w:sz w:val="22"/>
                <w:szCs w:val="22"/>
              </w:rPr>
            </w:pPr>
            <w:r w:rsidRPr="00897FE4">
              <w:rPr>
                <w:rFonts w:cs="Arial"/>
                <w:b/>
                <w:noProof/>
                <w:spacing w:val="-3"/>
                <w:sz w:val="22"/>
                <w:szCs w:val="22"/>
              </w:rPr>
              <w:t>INVOICES WILL BE SENT TO</w:t>
            </w:r>
          </w:p>
        </w:tc>
      </w:tr>
      <w:tr w:rsidR="000C45EF" w:rsidRPr="00897FE4" w:rsidTr="004630E0">
        <w:trPr>
          <w:trHeight w:val="454"/>
        </w:trPr>
        <w:tc>
          <w:tcPr>
            <w:tcW w:w="2969" w:type="dxa"/>
            <w:vAlign w:val="center"/>
          </w:tcPr>
          <w:p w:rsidR="000C45EF" w:rsidRPr="00897FE4" w:rsidRDefault="000C45EF" w:rsidP="004630E0">
            <w:pPr>
              <w:keepNext/>
              <w:suppressAutoHyphens/>
              <w:rPr>
                <w:rFonts w:cs="Arial"/>
                <w:b/>
                <w:noProof/>
                <w:spacing w:val="-3"/>
                <w:sz w:val="22"/>
                <w:szCs w:val="22"/>
              </w:rPr>
            </w:pPr>
            <w:r w:rsidRPr="00897FE4">
              <w:rPr>
                <w:rFonts w:cs="Arial"/>
                <w:b/>
                <w:noProof/>
                <w:spacing w:val="-3"/>
                <w:sz w:val="22"/>
                <w:szCs w:val="22"/>
              </w:rPr>
              <w:t>NAME</w:t>
            </w:r>
          </w:p>
        </w:tc>
        <w:tc>
          <w:tcPr>
            <w:tcW w:w="5785" w:type="dxa"/>
            <w:vAlign w:val="center"/>
          </w:tcPr>
          <w:p w:rsidR="000C45EF" w:rsidRPr="001405B5" w:rsidRDefault="000C45EF" w:rsidP="004630E0">
            <w:pPr>
              <w:keepNext/>
              <w:suppressAutoHyphens/>
              <w:rPr>
                <w:rFonts w:cs="Arial"/>
                <w:noProof/>
                <w:spacing w:val="-3"/>
                <w:sz w:val="22"/>
                <w:szCs w:val="22"/>
              </w:rPr>
            </w:pPr>
            <w:r w:rsidRPr="001405B5">
              <w:rPr>
                <w:rFonts w:cs="Arial"/>
                <w:bCs/>
                <w:sz w:val="22"/>
                <w:szCs w:val="22"/>
                <w:lang w:val="es-ES"/>
              </w:rPr>
              <w:fldChar w:fldCharType="begin">
                <w:ffData>
                  <w:name w:val=""/>
                  <w:enabled/>
                  <w:calcOnExit w:val="0"/>
                  <w:textInput/>
                </w:ffData>
              </w:fldChar>
            </w:r>
            <w:r w:rsidRPr="001405B5">
              <w:rPr>
                <w:rFonts w:cs="Arial"/>
                <w:bCs/>
                <w:sz w:val="22"/>
                <w:szCs w:val="22"/>
                <w:lang w:val="es-ES"/>
              </w:rPr>
              <w:instrText xml:space="preserve"> FORMTEXT </w:instrText>
            </w:r>
            <w:r w:rsidRPr="001405B5">
              <w:rPr>
                <w:rFonts w:cs="Arial"/>
                <w:bCs/>
                <w:sz w:val="22"/>
                <w:szCs w:val="22"/>
                <w:lang w:val="es-ES"/>
              </w:rPr>
            </w:r>
            <w:r w:rsidRPr="001405B5">
              <w:rPr>
                <w:rFonts w:cs="Arial"/>
                <w:bCs/>
                <w:sz w:val="22"/>
                <w:szCs w:val="22"/>
                <w:lang w:val="es-ES"/>
              </w:rPr>
              <w:fldChar w:fldCharType="separate"/>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fldChar w:fldCharType="end"/>
            </w:r>
          </w:p>
        </w:tc>
      </w:tr>
      <w:tr w:rsidR="000C45EF" w:rsidRPr="00897FE4" w:rsidTr="004630E0">
        <w:trPr>
          <w:trHeight w:val="484"/>
        </w:trPr>
        <w:tc>
          <w:tcPr>
            <w:tcW w:w="2969" w:type="dxa"/>
            <w:vAlign w:val="center"/>
          </w:tcPr>
          <w:p w:rsidR="000C45EF" w:rsidRPr="00897FE4" w:rsidRDefault="000C45EF" w:rsidP="004630E0">
            <w:pPr>
              <w:keepNext/>
              <w:suppressAutoHyphens/>
              <w:rPr>
                <w:rFonts w:cs="Arial"/>
                <w:b/>
                <w:noProof/>
                <w:spacing w:val="-3"/>
                <w:sz w:val="22"/>
                <w:szCs w:val="22"/>
              </w:rPr>
            </w:pPr>
            <w:r w:rsidRPr="00897FE4">
              <w:rPr>
                <w:rFonts w:cs="Arial"/>
                <w:b/>
                <w:noProof/>
                <w:spacing w:val="-3"/>
                <w:sz w:val="22"/>
                <w:szCs w:val="22"/>
              </w:rPr>
              <w:t>e-mail</w:t>
            </w:r>
          </w:p>
        </w:tc>
        <w:tc>
          <w:tcPr>
            <w:tcW w:w="5785" w:type="dxa"/>
            <w:vAlign w:val="center"/>
          </w:tcPr>
          <w:p w:rsidR="000C45EF" w:rsidRPr="001405B5" w:rsidRDefault="000C45EF" w:rsidP="004630E0">
            <w:pPr>
              <w:keepNext/>
              <w:suppressAutoHyphens/>
              <w:rPr>
                <w:rFonts w:cs="Arial"/>
                <w:noProof/>
                <w:spacing w:val="-3"/>
                <w:sz w:val="22"/>
                <w:szCs w:val="22"/>
              </w:rPr>
            </w:pPr>
            <w:r w:rsidRPr="001405B5">
              <w:rPr>
                <w:rFonts w:cs="Arial"/>
                <w:bCs/>
                <w:sz w:val="22"/>
                <w:szCs w:val="22"/>
                <w:lang w:val="es-ES"/>
              </w:rPr>
              <w:fldChar w:fldCharType="begin">
                <w:ffData>
                  <w:name w:val=""/>
                  <w:enabled/>
                  <w:calcOnExit w:val="0"/>
                  <w:textInput/>
                </w:ffData>
              </w:fldChar>
            </w:r>
            <w:r w:rsidRPr="001405B5">
              <w:rPr>
                <w:rFonts w:cs="Arial"/>
                <w:bCs/>
                <w:sz w:val="22"/>
                <w:szCs w:val="22"/>
                <w:lang w:val="es-ES"/>
              </w:rPr>
              <w:instrText xml:space="preserve"> FORMTEXT </w:instrText>
            </w:r>
            <w:r w:rsidRPr="001405B5">
              <w:rPr>
                <w:rFonts w:cs="Arial"/>
                <w:bCs/>
                <w:sz w:val="22"/>
                <w:szCs w:val="22"/>
                <w:lang w:val="es-ES"/>
              </w:rPr>
            </w:r>
            <w:r w:rsidRPr="001405B5">
              <w:rPr>
                <w:rFonts w:cs="Arial"/>
                <w:bCs/>
                <w:sz w:val="22"/>
                <w:szCs w:val="22"/>
                <w:lang w:val="es-ES"/>
              </w:rPr>
              <w:fldChar w:fldCharType="separate"/>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t> </w:t>
            </w:r>
            <w:r w:rsidRPr="001405B5">
              <w:rPr>
                <w:rFonts w:cs="Arial"/>
                <w:bCs/>
                <w:sz w:val="22"/>
                <w:szCs w:val="22"/>
                <w:lang w:val="es-ES"/>
              </w:rPr>
              <w:fldChar w:fldCharType="end"/>
            </w:r>
          </w:p>
        </w:tc>
      </w:tr>
      <w:bookmarkEnd w:id="4"/>
    </w:tbl>
    <w:p w:rsidR="00CA0552" w:rsidRDefault="00CA0552" w:rsidP="00CA0552">
      <w:pPr>
        <w:pStyle w:val="Prrafodelista"/>
        <w:ind w:left="0"/>
        <w:rPr>
          <w:rFonts w:cs="Arial"/>
          <w:sz w:val="22"/>
          <w:szCs w:val="22"/>
          <w:lang w:val="en-GB"/>
        </w:rPr>
      </w:pPr>
    </w:p>
    <w:p w:rsidR="00AC70C3" w:rsidRPr="00FC52C6" w:rsidRDefault="00AC70C3" w:rsidP="00CA0552">
      <w:pPr>
        <w:pStyle w:val="Prrafodelista"/>
        <w:ind w:left="0"/>
        <w:rPr>
          <w:rFonts w:cs="Arial"/>
          <w:sz w:val="22"/>
          <w:szCs w:val="22"/>
          <w:lang w:val="en-GB"/>
        </w:rPr>
      </w:pPr>
    </w:p>
    <w:p w:rsidR="007C7F0A" w:rsidRDefault="007C7F0A" w:rsidP="00CA0552">
      <w:pPr>
        <w:tabs>
          <w:tab w:val="left" w:pos="7938"/>
        </w:tabs>
        <w:spacing w:after="240" w:line="276" w:lineRule="auto"/>
        <w:jc w:val="both"/>
        <w:outlineLvl w:val="0"/>
        <w:rPr>
          <w:rFonts w:cs="Arial"/>
          <w:b/>
          <w:sz w:val="22"/>
          <w:szCs w:val="22"/>
          <w:lang w:val="en-GB"/>
        </w:rPr>
      </w:pPr>
      <w:r w:rsidRPr="007C7F0A">
        <w:rPr>
          <w:rFonts w:cs="Arial"/>
          <w:b/>
          <w:sz w:val="22"/>
          <w:szCs w:val="22"/>
          <w:u w:val="single"/>
          <w:lang w:val="en-GB"/>
        </w:rPr>
        <w:t>SIX</w:t>
      </w:r>
      <w:r w:rsidRPr="007C7F0A">
        <w:rPr>
          <w:rFonts w:cs="Arial"/>
          <w:b/>
          <w:sz w:val="22"/>
          <w:szCs w:val="22"/>
          <w:lang w:val="en-GB"/>
        </w:rPr>
        <w:t xml:space="preserve"> - INSURANCE AND LIABILITIES</w:t>
      </w:r>
      <w:r>
        <w:rPr>
          <w:rFonts w:cs="Arial"/>
          <w:b/>
          <w:sz w:val="22"/>
          <w:szCs w:val="22"/>
          <w:lang w:val="en-GB"/>
        </w:rPr>
        <w:t>.</w:t>
      </w:r>
      <w:r w:rsidR="00C42E09">
        <w:rPr>
          <w:rFonts w:cs="Arial"/>
          <w:b/>
          <w:sz w:val="22"/>
          <w:szCs w:val="22"/>
          <w:lang w:val="en-GB"/>
        </w:rPr>
        <w:t xml:space="preserve">  </w:t>
      </w:r>
      <w:r w:rsidR="00C42E09" w:rsidRPr="00C42E09">
        <w:rPr>
          <w:rFonts w:cs="Arial"/>
          <w:sz w:val="22"/>
          <w:szCs w:val="22"/>
          <w:lang w:val="es-ES"/>
        </w:rPr>
        <w:fldChar w:fldCharType="begin">
          <w:ffData>
            <w:name w:val="Texto43"/>
            <w:enabled/>
            <w:calcOnExit w:val="0"/>
            <w:textInput/>
          </w:ffData>
        </w:fldChar>
      </w:r>
      <w:r w:rsidR="00C42E09" w:rsidRPr="00C42E09">
        <w:rPr>
          <w:rFonts w:cs="Arial"/>
          <w:sz w:val="22"/>
          <w:szCs w:val="22"/>
          <w:lang w:val="en-GB"/>
        </w:rPr>
        <w:instrText xml:space="preserve"> FORMTEXT </w:instrText>
      </w:r>
      <w:r w:rsidR="00C42E09" w:rsidRPr="00C42E09">
        <w:rPr>
          <w:rFonts w:cs="Arial"/>
          <w:sz w:val="22"/>
          <w:szCs w:val="22"/>
          <w:lang w:val="es-ES"/>
        </w:rPr>
      </w:r>
      <w:r w:rsidR="00C42E09" w:rsidRPr="00C42E09">
        <w:rPr>
          <w:rFonts w:cs="Arial"/>
          <w:sz w:val="22"/>
          <w:szCs w:val="22"/>
          <w:lang w:val="es-ES"/>
        </w:rPr>
        <w:fldChar w:fldCharType="separate"/>
      </w:r>
      <w:r w:rsidR="00154D4B" w:rsidRPr="00154D4B">
        <w:rPr>
          <w:rFonts w:cs="Arial"/>
          <w:noProof/>
          <w:sz w:val="22"/>
          <w:szCs w:val="22"/>
          <w:lang w:val="es-ES"/>
        </w:rPr>
        <w:t>APPLIES / NOT APPLICABLE</w:t>
      </w:r>
      <w:r w:rsidR="00C42E09" w:rsidRPr="00C42E09">
        <w:rPr>
          <w:rFonts w:cs="Arial"/>
          <w:sz w:val="22"/>
          <w:szCs w:val="22"/>
          <w:lang w:val="es-ES"/>
        </w:rPr>
        <w:fldChar w:fldCharType="end"/>
      </w:r>
    </w:p>
    <w:p w:rsidR="00C42E09" w:rsidRPr="00C42E09" w:rsidRDefault="00C42E09" w:rsidP="00C42E09">
      <w:pPr>
        <w:tabs>
          <w:tab w:val="left" w:pos="7938"/>
        </w:tabs>
        <w:spacing w:line="276" w:lineRule="auto"/>
        <w:jc w:val="both"/>
        <w:outlineLvl w:val="0"/>
        <w:rPr>
          <w:rFonts w:cs="Arial"/>
          <w:b/>
          <w:sz w:val="22"/>
          <w:szCs w:val="22"/>
          <w:lang w:val="en-GB"/>
        </w:rPr>
      </w:pPr>
      <w:r w:rsidRPr="00C42E09">
        <w:rPr>
          <w:rFonts w:cs="Arial"/>
          <w:sz w:val="22"/>
          <w:szCs w:val="22"/>
          <w:lang w:val="en-GB"/>
        </w:rPr>
        <w:t xml:space="preserve">The </w:t>
      </w:r>
      <w:r w:rsidRPr="00C42E09">
        <w:rPr>
          <w:rFonts w:cs="Arial"/>
          <w:b/>
          <w:sz w:val="22"/>
          <w:szCs w:val="22"/>
          <w:lang w:val="en-GB"/>
        </w:rPr>
        <w:t>SPONSOR</w:t>
      </w:r>
      <w:r w:rsidRPr="00C42E09">
        <w:rPr>
          <w:rFonts w:cs="Arial"/>
          <w:sz w:val="22"/>
          <w:szCs w:val="22"/>
          <w:lang w:val="en-GB"/>
        </w:rPr>
        <w:t xml:space="preserve"> has taken out a civil liability insurance policy which, in all its aspects, complies with the provisions of </w:t>
      </w:r>
      <w:r w:rsidRPr="00C42E09">
        <w:rPr>
          <w:rFonts w:cs="Arial"/>
          <w:b/>
          <w:sz w:val="22"/>
          <w:szCs w:val="22"/>
          <w:lang w:val="en-GB"/>
        </w:rPr>
        <w:t>RD 1090/2015</w:t>
      </w:r>
      <w:r w:rsidRPr="00C42E09">
        <w:rPr>
          <w:rFonts w:cs="Arial"/>
          <w:sz w:val="22"/>
          <w:szCs w:val="22"/>
          <w:lang w:val="en-GB"/>
        </w:rPr>
        <w:t xml:space="preserve">. The policy, No. </w:t>
      </w:r>
      <w:r w:rsidRPr="00C42E09">
        <w:rPr>
          <w:rFonts w:cs="Arial"/>
          <w:sz w:val="22"/>
          <w:szCs w:val="22"/>
          <w:lang w:val="es-ES"/>
        </w:rPr>
        <w:fldChar w:fldCharType="begin">
          <w:ffData>
            <w:name w:val="Texto43"/>
            <w:enabled/>
            <w:calcOnExit w:val="0"/>
            <w:textInput/>
          </w:ffData>
        </w:fldChar>
      </w:r>
      <w:r w:rsidRPr="00C42E09">
        <w:rPr>
          <w:rFonts w:cs="Arial"/>
          <w:sz w:val="22"/>
          <w:szCs w:val="22"/>
          <w:lang w:val="en-GB"/>
        </w:rPr>
        <w:instrText xml:space="preserve"> FORMTEXT </w:instrText>
      </w:r>
      <w:r w:rsidRPr="00C42E09">
        <w:rPr>
          <w:rFonts w:cs="Arial"/>
          <w:sz w:val="22"/>
          <w:szCs w:val="22"/>
          <w:lang w:val="es-ES"/>
        </w:rPr>
      </w:r>
      <w:r w:rsidRPr="00C42E09">
        <w:rPr>
          <w:rFonts w:cs="Arial"/>
          <w:sz w:val="22"/>
          <w:szCs w:val="22"/>
          <w:lang w:val="es-ES"/>
        </w:rPr>
        <w:fldChar w:fldCharType="separate"/>
      </w:r>
      <w:r w:rsidRPr="00C42E09">
        <w:rPr>
          <w:rFonts w:cs="Arial"/>
          <w:noProof/>
          <w:sz w:val="22"/>
          <w:szCs w:val="22"/>
          <w:lang w:val="es-ES"/>
        </w:rPr>
        <w:t> </w:t>
      </w:r>
      <w:r w:rsidRPr="00C42E09">
        <w:rPr>
          <w:rFonts w:cs="Arial"/>
          <w:noProof/>
          <w:sz w:val="22"/>
          <w:szCs w:val="22"/>
          <w:lang w:val="es-ES"/>
        </w:rPr>
        <w:t> </w:t>
      </w:r>
      <w:r w:rsidRPr="00C42E09">
        <w:rPr>
          <w:rFonts w:cs="Arial"/>
          <w:noProof/>
          <w:sz w:val="22"/>
          <w:szCs w:val="22"/>
          <w:lang w:val="es-ES"/>
        </w:rPr>
        <w:t> </w:t>
      </w:r>
      <w:r w:rsidRPr="00C42E09">
        <w:rPr>
          <w:rFonts w:cs="Arial"/>
          <w:noProof/>
          <w:sz w:val="22"/>
          <w:szCs w:val="22"/>
          <w:lang w:val="es-ES"/>
        </w:rPr>
        <w:t> </w:t>
      </w:r>
      <w:r w:rsidRPr="00C42E09">
        <w:rPr>
          <w:rFonts w:cs="Arial"/>
          <w:noProof/>
          <w:sz w:val="22"/>
          <w:szCs w:val="22"/>
          <w:lang w:val="es-ES"/>
        </w:rPr>
        <w:t> </w:t>
      </w:r>
      <w:r w:rsidRPr="00C42E09">
        <w:rPr>
          <w:rFonts w:cs="Arial"/>
          <w:sz w:val="22"/>
          <w:szCs w:val="22"/>
          <w:lang w:val="es-ES"/>
        </w:rPr>
        <w:fldChar w:fldCharType="end"/>
      </w:r>
      <w:r w:rsidRPr="00C42E09">
        <w:rPr>
          <w:rFonts w:cs="Arial"/>
          <w:sz w:val="22"/>
          <w:szCs w:val="22"/>
          <w:lang w:val="en-GB"/>
        </w:rPr>
        <w:t xml:space="preserve">, was arranged with the insurance company </w:t>
      </w:r>
      <w:r w:rsidRPr="00C42E09">
        <w:rPr>
          <w:rFonts w:cs="Arial"/>
          <w:sz w:val="22"/>
          <w:szCs w:val="22"/>
          <w:lang w:val="es-ES"/>
        </w:rPr>
        <w:fldChar w:fldCharType="begin">
          <w:ffData>
            <w:name w:val="Texto43"/>
            <w:enabled/>
            <w:calcOnExit w:val="0"/>
            <w:textInput/>
          </w:ffData>
        </w:fldChar>
      </w:r>
      <w:r w:rsidRPr="00C42E09">
        <w:rPr>
          <w:rFonts w:cs="Arial"/>
          <w:sz w:val="22"/>
          <w:szCs w:val="22"/>
          <w:lang w:val="en-GB"/>
        </w:rPr>
        <w:instrText xml:space="preserve"> FORMTEXT </w:instrText>
      </w:r>
      <w:r w:rsidRPr="00C42E09">
        <w:rPr>
          <w:rFonts w:cs="Arial"/>
          <w:sz w:val="22"/>
          <w:szCs w:val="22"/>
          <w:lang w:val="es-ES"/>
        </w:rPr>
      </w:r>
      <w:r w:rsidRPr="00C42E09">
        <w:rPr>
          <w:rFonts w:cs="Arial"/>
          <w:sz w:val="22"/>
          <w:szCs w:val="22"/>
          <w:lang w:val="es-ES"/>
        </w:rPr>
        <w:fldChar w:fldCharType="separate"/>
      </w:r>
      <w:r w:rsidRPr="00C42E09">
        <w:rPr>
          <w:rFonts w:cs="Arial"/>
          <w:noProof/>
          <w:sz w:val="22"/>
          <w:szCs w:val="22"/>
          <w:lang w:val="es-ES"/>
        </w:rPr>
        <w:t> </w:t>
      </w:r>
      <w:r w:rsidRPr="00C42E09">
        <w:rPr>
          <w:rFonts w:cs="Arial"/>
          <w:noProof/>
          <w:sz w:val="22"/>
          <w:szCs w:val="22"/>
          <w:lang w:val="es-ES"/>
        </w:rPr>
        <w:t> </w:t>
      </w:r>
      <w:r w:rsidRPr="00C42E09">
        <w:rPr>
          <w:rFonts w:cs="Arial"/>
          <w:noProof/>
          <w:sz w:val="22"/>
          <w:szCs w:val="22"/>
          <w:lang w:val="es-ES"/>
        </w:rPr>
        <w:t> </w:t>
      </w:r>
      <w:r w:rsidRPr="00C42E09">
        <w:rPr>
          <w:rFonts w:cs="Arial"/>
          <w:noProof/>
          <w:sz w:val="22"/>
          <w:szCs w:val="22"/>
          <w:lang w:val="es-ES"/>
        </w:rPr>
        <w:t> </w:t>
      </w:r>
      <w:r w:rsidRPr="00C42E09">
        <w:rPr>
          <w:rFonts w:cs="Arial"/>
          <w:noProof/>
          <w:sz w:val="22"/>
          <w:szCs w:val="22"/>
          <w:lang w:val="es-ES"/>
        </w:rPr>
        <w:t> </w:t>
      </w:r>
      <w:r w:rsidRPr="00C42E09">
        <w:rPr>
          <w:rFonts w:cs="Arial"/>
          <w:sz w:val="22"/>
          <w:szCs w:val="22"/>
          <w:lang w:val="es-ES"/>
        </w:rPr>
        <w:fldChar w:fldCharType="end"/>
      </w:r>
      <w:r w:rsidRPr="00C42E09">
        <w:rPr>
          <w:rFonts w:cs="Arial"/>
          <w:sz w:val="22"/>
          <w:szCs w:val="22"/>
          <w:lang w:val="en-GB"/>
        </w:rPr>
        <w:t xml:space="preserve"> and is current, as the </w:t>
      </w:r>
      <w:r w:rsidRPr="00C42E09">
        <w:rPr>
          <w:rFonts w:cs="Arial"/>
          <w:b/>
          <w:sz w:val="22"/>
          <w:szCs w:val="22"/>
          <w:lang w:val="en-GB"/>
        </w:rPr>
        <w:t>SPONSOR</w:t>
      </w:r>
      <w:r w:rsidRPr="00C42E09">
        <w:rPr>
          <w:rFonts w:cs="Arial"/>
          <w:sz w:val="22"/>
          <w:szCs w:val="22"/>
          <w:lang w:val="en-GB"/>
        </w:rPr>
        <w:t xml:space="preserve"> is up-to-date with the premiums. The policy also explicitly includes the </w:t>
      </w:r>
      <w:r w:rsidR="002A2B1F" w:rsidRPr="00FC52C6">
        <w:rPr>
          <w:rFonts w:cs="Arial"/>
          <w:b/>
          <w:bCs/>
          <w:color w:val="000000"/>
          <w:sz w:val="22"/>
          <w:szCs w:val="22"/>
          <w:lang w:val="en-GB"/>
        </w:rPr>
        <w:t xml:space="preserve">PRINCIPAL </w:t>
      </w:r>
      <w:r w:rsidRPr="00C42E09">
        <w:rPr>
          <w:rFonts w:cs="Arial"/>
          <w:b/>
          <w:sz w:val="22"/>
          <w:szCs w:val="22"/>
          <w:lang w:val="en-GB"/>
        </w:rPr>
        <w:t>INVESTIGATOR</w:t>
      </w:r>
      <w:r w:rsidRPr="00C42E09">
        <w:rPr>
          <w:rFonts w:cs="Arial"/>
          <w:sz w:val="22"/>
          <w:szCs w:val="22"/>
          <w:lang w:val="en-GB"/>
        </w:rPr>
        <w:t xml:space="preserve">, their collaborators, and the </w:t>
      </w:r>
      <w:r w:rsidRPr="00C42E09">
        <w:rPr>
          <w:rFonts w:cs="Arial"/>
          <w:b/>
          <w:sz w:val="22"/>
          <w:szCs w:val="22"/>
          <w:lang w:val="en-GB"/>
        </w:rPr>
        <w:t>HOSPITAL</w:t>
      </w:r>
      <w:r w:rsidRPr="00C42E09">
        <w:rPr>
          <w:rFonts w:cs="Arial"/>
          <w:sz w:val="22"/>
          <w:szCs w:val="22"/>
          <w:lang w:val="en-GB"/>
        </w:rPr>
        <w:t xml:space="preserve"> and the </w:t>
      </w:r>
      <w:r w:rsidRPr="00C42E09">
        <w:rPr>
          <w:rFonts w:cs="Arial"/>
          <w:b/>
          <w:sz w:val="22"/>
          <w:szCs w:val="22"/>
          <w:lang w:val="en-GB"/>
        </w:rPr>
        <w:t>FOUNDATION</w:t>
      </w:r>
      <w:r w:rsidRPr="00C42E09">
        <w:rPr>
          <w:rFonts w:cs="Arial"/>
          <w:sz w:val="22"/>
          <w:szCs w:val="22"/>
          <w:lang w:val="en-GB"/>
        </w:rPr>
        <w:t xml:space="preserve"> within its coverage (a copy of the policy or certificate of it is attached).</w:t>
      </w:r>
    </w:p>
    <w:p w:rsidR="007C7F0A" w:rsidRDefault="007C7F0A" w:rsidP="007C7F0A">
      <w:pPr>
        <w:spacing w:line="276" w:lineRule="auto"/>
        <w:ind w:left="1134" w:hanging="1134"/>
        <w:jc w:val="both"/>
        <w:rPr>
          <w:rFonts w:cs="Arial"/>
          <w:b/>
          <w:caps/>
          <w:sz w:val="22"/>
          <w:szCs w:val="22"/>
          <w:u w:val="single"/>
        </w:rPr>
      </w:pPr>
    </w:p>
    <w:p w:rsidR="00C42E09" w:rsidRDefault="00C42E09" w:rsidP="007C7F0A">
      <w:pPr>
        <w:spacing w:line="276" w:lineRule="auto"/>
        <w:ind w:left="1134" w:hanging="1134"/>
        <w:jc w:val="both"/>
        <w:rPr>
          <w:rFonts w:cs="Arial"/>
          <w:b/>
          <w:caps/>
          <w:sz w:val="22"/>
          <w:szCs w:val="22"/>
          <w:u w:val="single"/>
        </w:rPr>
      </w:pPr>
    </w:p>
    <w:p w:rsidR="00D906D7" w:rsidRPr="00FC52C6" w:rsidRDefault="00D906D7" w:rsidP="00CA0552">
      <w:pPr>
        <w:tabs>
          <w:tab w:val="left" w:pos="7938"/>
        </w:tabs>
        <w:spacing w:after="240" w:line="276" w:lineRule="auto"/>
        <w:jc w:val="both"/>
        <w:outlineLvl w:val="0"/>
        <w:rPr>
          <w:rFonts w:cs="Arial"/>
          <w:b/>
          <w:sz w:val="22"/>
          <w:szCs w:val="22"/>
          <w:lang w:val="en-GB"/>
        </w:rPr>
      </w:pPr>
      <w:r w:rsidRPr="00FC52C6">
        <w:rPr>
          <w:rFonts w:cs="Arial"/>
          <w:b/>
          <w:sz w:val="22"/>
          <w:szCs w:val="22"/>
          <w:u w:val="single"/>
          <w:lang w:val="en-GB"/>
        </w:rPr>
        <w:t>S</w:t>
      </w:r>
      <w:r w:rsidR="007C7F0A">
        <w:rPr>
          <w:rFonts w:cs="Arial"/>
          <w:b/>
          <w:sz w:val="22"/>
          <w:szCs w:val="22"/>
          <w:u w:val="single"/>
          <w:lang w:val="en-GB"/>
        </w:rPr>
        <w:t>EVEN</w:t>
      </w:r>
      <w:r w:rsidR="000163F1" w:rsidRPr="00FC52C6">
        <w:rPr>
          <w:rFonts w:cs="Arial"/>
          <w:b/>
          <w:sz w:val="22"/>
          <w:szCs w:val="22"/>
          <w:lang w:val="en-GB"/>
        </w:rPr>
        <w:t xml:space="preserve">.-  </w:t>
      </w:r>
      <w:r w:rsidR="00F22E11" w:rsidRPr="00FC52C6">
        <w:rPr>
          <w:rFonts w:cs="Arial"/>
          <w:b/>
          <w:sz w:val="22"/>
          <w:szCs w:val="22"/>
          <w:lang w:val="en-GB"/>
        </w:rPr>
        <w:t>CONFIDENTIALITY AND PERSONAL DATA PROTECTION GUARANTEES</w:t>
      </w:r>
    </w:p>
    <w:p w:rsidR="00CD3801" w:rsidRPr="00FC52C6" w:rsidRDefault="000163F1" w:rsidP="008C50CB">
      <w:pPr>
        <w:pStyle w:val="Prrafodelista"/>
        <w:widowControl w:val="0"/>
        <w:numPr>
          <w:ilvl w:val="1"/>
          <w:numId w:val="47"/>
        </w:numPr>
        <w:tabs>
          <w:tab w:val="num" w:pos="1725"/>
        </w:tabs>
        <w:autoSpaceDE w:val="0"/>
        <w:autoSpaceDN w:val="0"/>
        <w:spacing w:line="276" w:lineRule="auto"/>
        <w:ind w:left="709" w:hanging="709"/>
        <w:jc w:val="both"/>
        <w:rPr>
          <w:rFonts w:cs="Arial"/>
          <w:sz w:val="22"/>
          <w:szCs w:val="22"/>
          <w:lang w:val="en-GB"/>
        </w:rPr>
      </w:pPr>
      <w:r w:rsidRPr="00FC52C6">
        <w:rPr>
          <w:rFonts w:cs="Arial"/>
          <w:sz w:val="22"/>
          <w:szCs w:val="22"/>
          <w:lang w:val="en-GB"/>
        </w:rPr>
        <w:t xml:space="preserve">CONFIDENTIALITY. The </w:t>
      </w:r>
      <w:r w:rsidRPr="00FC52C6">
        <w:rPr>
          <w:rFonts w:cs="Arial"/>
          <w:b/>
          <w:sz w:val="22"/>
          <w:szCs w:val="22"/>
          <w:lang w:val="en-GB"/>
        </w:rPr>
        <w:t>PARTIES</w:t>
      </w:r>
      <w:r w:rsidRPr="00FC52C6">
        <w:rPr>
          <w:rFonts w:cs="Arial"/>
          <w:sz w:val="22"/>
          <w:szCs w:val="22"/>
          <w:lang w:val="en-GB"/>
        </w:rPr>
        <w:t xml:space="preserve"> undertake to use all available means to guarantee the confidentiality of the information provided for performance of the </w:t>
      </w:r>
      <w:r w:rsidR="000874FC">
        <w:rPr>
          <w:rFonts w:cs="Arial"/>
          <w:b/>
          <w:sz w:val="22"/>
          <w:szCs w:val="22"/>
          <w:lang w:val="en-GB"/>
        </w:rPr>
        <w:t>CLINICAL RESEARCH</w:t>
      </w:r>
      <w:r w:rsidRPr="00FC52C6">
        <w:rPr>
          <w:rFonts w:cs="Arial"/>
          <w:b/>
          <w:sz w:val="22"/>
          <w:szCs w:val="22"/>
          <w:lang w:val="en-GB"/>
        </w:rPr>
        <w:t>,</w:t>
      </w:r>
      <w:r w:rsidRPr="00FC52C6">
        <w:rPr>
          <w:rFonts w:cs="Arial"/>
          <w:sz w:val="22"/>
          <w:szCs w:val="22"/>
          <w:lang w:val="en-GB"/>
        </w:rPr>
        <w:t xml:space="preserve"> and obtained during its performance, and of the personal data of the subjects signed up for them, for the purpose of complying with all the requirements provided for in the current regulations. The following information is excepted from this confidentiality undertaking: (i) which is in the public domain, (ii) which was known by the </w:t>
      </w:r>
      <w:r w:rsidRPr="00FC52C6">
        <w:rPr>
          <w:rFonts w:cs="Arial"/>
          <w:b/>
          <w:sz w:val="22"/>
          <w:szCs w:val="22"/>
          <w:lang w:val="en-GB"/>
        </w:rPr>
        <w:t>PARTIES</w:t>
      </w:r>
      <w:r w:rsidRPr="00FC52C6">
        <w:rPr>
          <w:rFonts w:cs="Arial"/>
          <w:sz w:val="22"/>
          <w:szCs w:val="22"/>
          <w:lang w:val="en-GB"/>
        </w:rPr>
        <w:t xml:space="preserve"> prior to it being disclosed, or (iii) which must be disclosed under legal imperative.</w:t>
      </w:r>
    </w:p>
    <w:p w:rsidR="00CD3801" w:rsidRPr="00FC52C6" w:rsidRDefault="00CD3801" w:rsidP="00164916">
      <w:pPr>
        <w:pStyle w:val="Prrafodelista"/>
        <w:widowControl w:val="0"/>
        <w:autoSpaceDE w:val="0"/>
        <w:autoSpaceDN w:val="0"/>
        <w:spacing w:line="276" w:lineRule="auto"/>
        <w:ind w:left="709"/>
        <w:jc w:val="both"/>
        <w:rPr>
          <w:rFonts w:cs="Arial"/>
          <w:sz w:val="22"/>
          <w:szCs w:val="22"/>
          <w:lang w:val="en-GB"/>
        </w:rPr>
      </w:pPr>
    </w:p>
    <w:p w:rsidR="0067518E" w:rsidRPr="00FC52C6" w:rsidRDefault="000163F1" w:rsidP="0067518E">
      <w:pPr>
        <w:pStyle w:val="Prrafodelista"/>
        <w:widowControl w:val="0"/>
        <w:numPr>
          <w:ilvl w:val="1"/>
          <w:numId w:val="47"/>
        </w:numPr>
        <w:tabs>
          <w:tab w:val="clear" w:pos="698"/>
        </w:tabs>
        <w:autoSpaceDE w:val="0"/>
        <w:autoSpaceDN w:val="0"/>
        <w:spacing w:line="276" w:lineRule="auto"/>
        <w:ind w:hanging="698"/>
        <w:jc w:val="both"/>
        <w:rPr>
          <w:rFonts w:cs="Arial"/>
          <w:sz w:val="22"/>
          <w:szCs w:val="22"/>
          <w:lang w:val="en-GB"/>
        </w:rPr>
      </w:pPr>
      <w:r w:rsidRPr="00FC52C6">
        <w:rPr>
          <w:rFonts w:cs="Arial"/>
          <w:sz w:val="22"/>
          <w:szCs w:val="22"/>
          <w:lang w:val="en-GB"/>
        </w:rPr>
        <w:t xml:space="preserve">DATA PROTECTION. All the </w:t>
      </w:r>
      <w:r w:rsidRPr="00FC52C6">
        <w:rPr>
          <w:rFonts w:cs="Arial"/>
          <w:b/>
          <w:sz w:val="22"/>
          <w:szCs w:val="22"/>
          <w:lang w:val="en-GB"/>
        </w:rPr>
        <w:t>PARTIES</w:t>
      </w:r>
      <w:r w:rsidRPr="00FC52C6">
        <w:rPr>
          <w:rFonts w:cs="Arial"/>
          <w:sz w:val="22"/>
          <w:szCs w:val="22"/>
          <w:lang w:val="en-GB"/>
        </w:rPr>
        <w:t xml:space="preserve">, in as far as they process the personal data of the </w:t>
      </w:r>
      <w:r w:rsidR="000874FC">
        <w:rPr>
          <w:rFonts w:cs="Arial"/>
          <w:b/>
          <w:sz w:val="22"/>
          <w:szCs w:val="22"/>
          <w:lang w:val="en-GB"/>
        </w:rPr>
        <w:t>CLINICAL RESEARCH</w:t>
      </w:r>
      <w:r w:rsidRPr="008C50CB">
        <w:rPr>
          <w:rFonts w:cs="Arial"/>
          <w:b/>
          <w:bCs/>
          <w:sz w:val="22"/>
          <w:szCs w:val="22"/>
          <w:lang w:val="en-GB"/>
        </w:rPr>
        <w:t>’</w:t>
      </w:r>
      <w:r w:rsidRPr="00FC52C6">
        <w:rPr>
          <w:rFonts w:cs="Arial"/>
          <w:sz w:val="22"/>
          <w:szCs w:val="22"/>
          <w:lang w:val="en-GB"/>
        </w:rPr>
        <w:t xml:space="preserve"> subjects, must take the necessary measures to protect them and prevent access to them by unauthorized third parties. The </w:t>
      </w:r>
      <w:r w:rsidRPr="00FC52C6">
        <w:rPr>
          <w:rFonts w:cs="Arial"/>
          <w:b/>
          <w:sz w:val="22"/>
          <w:szCs w:val="22"/>
          <w:lang w:val="en-GB"/>
        </w:rPr>
        <w:t>PARTIES</w:t>
      </w:r>
      <w:r w:rsidRPr="00FC52C6">
        <w:rPr>
          <w:rFonts w:cs="Arial"/>
          <w:sz w:val="22"/>
          <w:szCs w:val="22"/>
          <w:lang w:val="en-GB"/>
        </w:rPr>
        <w:t xml:space="preserve"> are under the obligation to rigorously observe the provisions of Regulation (EU) 2016/679, of the European Parliament and of the Council, of 27 April 2016, and Organic Law 3/2018, of 5 December, on Personal Data Protection and the guarantee of digital rights. Furthermore, the aforementioned legislation will be applicable to the personal data contained in this contract. If required, the </w:t>
      </w:r>
      <w:r w:rsidRPr="00FC52C6">
        <w:rPr>
          <w:rFonts w:cs="Arial"/>
          <w:b/>
          <w:sz w:val="22"/>
          <w:szCs w:val="22"/>
          <w:lang w:val="en-GB"/>
        </w:rPr>
        <w:t>PARTIES</w:t>
      </w:r>
      <w:r w:rsidRPr="00FC52C6">
        <w:rPr>
          <w:rFonts w:cs="Arial"/>
          <w:sz w:val="22"/>
          <w:szCs w:val="22"/>
          <w:lang w:val="en-GB"/>
        </w:rPr>
        <w:t xml:space="preserve"> will enter into such agreements as are necessary to ensure compliance with the aforementioned legal obligations.</w:t>
      </w:r>
    </w:p>
    <w:p w:rsidR="0067518E" w:rsidRPr="00FC52C6" w:rsidRDefault="0067518E" w:rsidP="0067518E">
      <w:pPr>
        <w:pStyle w:val="Prrafodelista"/>
        <w:rPr>
          <w:rFonts w:cs="Arial"/>
          <w:sz w:val="22"/>
          <w:szCs w:val="22"/>
          <w:lang w:val="en-GB"/>
        </w:rPr>
      </w:pPr>
    </w:p>
    <w:p w:rsidR="00CD3801" w:rsidRPr="00FC52C6" w:rsidRDefault="000163F1" w:rsidP="0067518E">
      <w:pPr>
        <w:pStyle w:val="Prrafodelista"/>
        <w:widowControl w:val="0"/>
        <w:autoSpaceDE w:val="0"/>
        <w:autoSpaceDN w:val="0"/>
        <w:spacing w:line="276" w:lineRule="auto"/>
        <w:ind w:left="698"/>
        <w:jc w:val="both"/>
        <w:rPr>
          <w:rFonts w:cs="Arial"/>
          <w:sz w:val="22"/>
          <w:szCs w:val="22"/>
          <w:lang w:val="en-GB"/>
        </w:rPr>
      </w:pPr>
      <w:r w:rsidRPr="00FC52C6">
        <w:rPr>
          <w:rFonts w:cs="Arial"/>
          <w:sz w:val="22"/>
          <w:szCs w:val="22"/>
          <w:lang w:val="en-GB"/>
        </w:rPr>
        <w:t xml:space="preserve">The </w:t>
      </w:r>
      <w:r w:rsidRPr="00FC52C6">
        <w:rPr>
          <w:rFonts w:cs="Arial"/>
          <w:b/>
          <w:sz w:val="22"/>
          <w:szCs w:val="22"/>
          <w:lang w:val="en-GB"/>
        </w:rPr>
        <w:t>HOSPITAL</w:t>
      </w:r>
      <w:r w:rsidRPr="00FC52C6">
        <w:rPr>
          <w:rFonts w:cs="Arial"/>
          <w:sz w:val="22"/>
          <w:szCs w:val="22"/>
          <w:lang w:val="en-GB"/>
        </w:rPr>
        <w:t xml:space="preserve">, the </w:t>
      </w:r>
      <w:r w:rsidR="002A2B1F" w:rsidRPr="00FC52C6">
        <w:rPr>
          <w:rFonts w:cs="Arial"/>
          <w:b/>
          <w:bCs/>
          <w:color w:val="000000"/>
          <w:sz w:val="22"/>
          <w:szCs w:val="22"/>
          <w:lang w:val="en-GB"/>
        </w:rPr>
        <w:t>PRINCIPAL</w:t>
      </w:r>
      <w:r w:rsidRPr="00FC52C6">
        <w:rPr>
          <w:rFonts w:cs="Arial"/>
          <w:b/>
          <w:sz w:val="22"/>
          <w:szCs w:val="22"/>
          <w:lang w:val="en-GB"/>
        </w:rPr>
        <w:t xml:space="preserve"> INVESTIGATOR</w:t>
      </w:r>
      <w:r w:rsidRPr="00FC52C6">
        <w:rPr>
          <w:rFonts w:cs="Arial"/>
          <w:sz w:val="22"/>
          <w:szCs w:val="22"/>
          <w:lang w:val="en-GB"/>
        </w:rPr>
        <w:t xml:space="preserve"> and the </w:t>
      </w:r>
      <w:r w:rsidRPr="00FC52C6">
        <w:rPr>
          <w:rFonts w:cs="Arial"/>
          <w:b/>
          <w:sz w:val="22"/>
          <w:szCs w:val="22"/>
          <w:lang w:val="en-GB"/>
        </w:rPr>
        <w:t xml:space="preserve">FOUNDATION </w:t>
      </w:r>
      <w:r w:rsidRPr="00FC52C6">
        <w:rPr>
          <w:rFonts w:cs="Arial"/>
          <w:sz w:val="22"/>
          <w:szCs w:val="22"/>
          <w:lang w:val="en-GB"/>
        </w:rPr>
        <w:t xml:space="preserve">will suitably process the personal data of the subjects taking part in the </w:t>
      </w:r>
      <w:r w:rsidR="000874FC">
        <w:rPr>
          <w:rFonts w:cs="Arial"/>
          <w:b/>
          <w:sz w:val="22"/>
          <w:szCs w:val="22"/>
          <w:lang w:val="en-GB"/>
        </w:rPr>
        <w:t xml:space="preserve">CLINICAL RESEARCH </w:t>
      </w:r>
      <w:r w:rsidRPr="00FC52C6">
        <w:rPr>
          <w:rFonts w:cs="Arial"/>
          <w:b/>
          <w:sz w:val="22"/>
          <w:szCs w:val="22"/>
          <w:lang w:val="en-GB"/>
        </w:rPr>
        <w:t>S</w:t>
      </w:r>
      <w:r w:rsidRPr="00FC52C6">
        <w:rPr>
          <w:rFonts w:cs="Arial"/>
          <w:sz w:val="22"/>
          <w:szCs w:val="22"/>
          <w:lang w:val="en-GB"/>
        </w:rPr>
        <w:t xml:space="preserve"> in such a way that they cannot be identified by the </w:t>
      </w:r>
      <w:r w:rsidRPr="00FC52C6">
        <w:rPr>
          <w:rFonts w:cs="Arial"/>
          <w:b/>
          <w:sz w:val="22"/>
          <w:szCs w:val="22"/>
          <w:lang w:val="en-GB"/>
        </w:rPr>
        <w:t>SPONSOR</w:t>
      </w:r>
      <w:r w:rsidRPr="00FC52C6">
        <w:rPr>
          <w:rFonts w:cs="Arial"/>
          <w:sz w:val="22"/>
          <w:szCs w:val="22"/>
          <w:lang w:val="en-GB"/>
        </w:rPr>
        <w:t xml:space="preserve"> and </w:t>
      </w:r>
      <w:r w:rsidRPr="00FC52C6">
        <w:rPr>
          <w:rFonts w:cs="Arial"/>
          <w:b/>
          <w:sz w:val="22"/>
          <w:szCs w:val="22"/>
          <w:lang w:val="en-GB"/>
        </w:rPr>
        <w:t>CRO</w:t>
      </w:r>
      <w:r w:rsidRPr="00FC52C6">
        <w:rPr>
          <w:rFonts w:cs="Arial"/>
          <w:sz w:val="22"/>
          <w:szCs w:val="22"/>
          <w:lang w:val="en-GB"/>
        </w:rPr>
        <w:t xml:space="preserve"> (if appropriate). They will only access the personal data of the </w:t>
      </w:r>
      <w:r w:rsidR="000874FC">
        <w:rPr>
          <w:rFonts w:cs="Arial"/>
          <w:b/>
          <w:sz w:val="22"/>
          <w:szCs w:val="22"/>
          <w:lang w:val="en-GB"/>
        </w:rPr>
        <w:t>CLINICAL RESEARCH</w:t>
      </w:r>
      <w:r w:rsidRPr="00FC52C6">
        <w:rPr>
          <w:rFonts w:cs="Arial"/>
          <w:b/>
          <w:sz w:val="22"/>
          <w:szCs w:val="22"/>
          <w:lang w:val="en-GB"/>
        </w:rPr>
        <w:t>’</w:t>
      </w:r>
      <w:r w:rsidRPr="00FC52C6">
        <w:rPr>
          <w:rFonts w:cs="Arial"/>
          <w:sz w:val="22"/>
          <w:szCs w:val="22"/>
          <w:lang w:val="en-GB"/>
        </w:rPr>
        <w:t xml:space="preserve"> subjects, where they are identified, in as far as permitted by the informed consent, and in the exercise of their professional duties, of the monitors and/or representatives appointed by the </w:t>
      </w:r>
      <w:r w:rsidRPr="00FC52C6">
        <w:rPr>
          <w:rFonts w:cs="Arial"/>
          <w:b/>
          <w:sz w:val="22"/>
          <w:szCs w:val="22"/>
          <w:lang w:val="en-GB"/>
        </w:rPr>
        <w:t>SPONSOR</w:t>
      </w:r>
      <w:r w:rsidRPr="00FC52C6">
        <w:rPr>
          <w:rFonts w:cs="Arial"/>
          <w:sz w:val="22"/>
          <w:szCs w:val="22"/>
          <w:lang w:val="en-GB"/>
        </w:rPr>
        <w:t xml:space="preserve"> and </w:t>
      </w:r>
      <w:r w:rsidRPr="00FC52C6">
        <w:rPr>
          <w:rFonts w:cs="Arial"/>
          <w:b/>
          <w:sz w:val="22"/>
          <w:szCs w:val="22"/>
          <w:lang w:val="en-GB"/>
        </w:rPr>
        <w:t>CRO</w:t>
      </w:r>
      <w:r w:rsidRPr="00FC52C6">
        <w:rPr>
          <w:rFonts w:cs="Arial"/>
          <w:sz w:val="22"/>
          <w:szCs w:val="22"/>
          <w:lang w:val="en-GB"/>
        </w:rPr>
        <w:t xml:space="preserve"> (if appropriate), the auditors and competent authorities.</w:t>
      </w:r>
    </w:p>
    <w:p w:rsidR="00CD3801" w:rsidRPr="00FC52C6" w:rsidRDefault="00CD3801" w:rsidP="00164916">
      <w:pPr>
        <w:pStyle w:val="Prrafodelista"/>
        <w:spacing w:line="276" w:lineRule="auto"/>
        <w:rPr>
          <w:rFonts w:cs="Arial"/>
          <w:sz w:val="22"/>
          <w:szCs w:val="22"/>
          <w:lang w:val="en-GB"/>
        </w:rPr>
      </w:pPr>
    </w:p>
    <w:p w:rsidR="00D906D7" w:rsidRPr="00FC52C6" w:rsidRDefault="006E2578" w:rsidP="00164916">
      <w:pPr>
        <w:pStyle w:val="Prrafodelista"/>
        <w:widowControl w:val="0"/>
        <w:autoSpaceDE w:val="0"/>
        <w:autoSpaceDN w:val="0"/>
        <w:spacing w:line="276" w:lineRule="auto"/>
        <w:ind w:left="709"/>
        <w:jc w:val="both"/>
        <w:rPr>
          <w:rFonts w:cs="Arial"/>
          <w:sz w:val="22"/>
          <w:szCs w:val="22"/>
          <w:lang w:val="en-GB"/>
        </w:rPr>
      </w:pPr>
      <w:r w:rsidRPr="00FC52C6">
        <w:rPr>
          <w:rFonts w:cs="Arial"/>
          <w:sz w:val="22"/>
          <w:szCs w:val="22"/>
          <w:lang w:val="en-GB"/>
        </w:rPr>
        <w:t xml:space="preserve">The </w:t>
      </w:r>
      <w:r w:rsidRPr="00FC52C6">
        <w:rPr>
          <w:rFonts w:cs="Arial"/>
          <w:b/>
          <w:sz w:val="22"/>
          <w:szCs w:val="22"/>
          <w:lang w:val="en-GB"/>
        </w:rPr>
        <w:t>PARTIES</w:t>
      </w:r>
      <w:r w:rsidRPr="00FC52C6">
        <w:rPr>
          <w:rFonts w:cs="Arial"/>
          <w:sz w:val="22"/>
          <w:szCs w:val="22"/>
          <w:lang w:val="en-GB"/>
        </w:rPr>
        <w:t xml:space="preserve"> signing this contract mutually undertake to:</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 xml:space="preserve">Solely access the personal data when this is essential for proper performance of the </w:t>
      </w:r>
      <w:r w:rsidR="008C50CB">
        <w:rPr>
          <w:rFonts w:cs="Arial"/>
          <w:sz w:val="22"/>
          <w:szCs w:val="22"/>
          <w:lang w:val="en-GB"/>
        </w:rPr>
        <w:t>project.</w:t>
      </w:r>
      <w:r w:rsidR="000874FC">
        <w:rPr>
          <w:rFonts w:cs="Arial"/>
          <w:sz w:val="22"/>
          <w:szCs w:val="22"/>
          <w:lang w:val="en-GB"/>
        </w:rPr>
        <w:t xml:space="preserve"> </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Process the data for the sole purpose of performing the purpose of the contract</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If any of the parties considers that another breaches the GDPR, the LOPDGDD, or any other provision relating to data protection in the European Union or the member states, it will immediately notify the others, for the purpose of prompt rectification.</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Assume the relevant liability in the event that the data are used for a purpose other than the performance of the purpose of this contract, they are communicated or they are used in breach of the stipulations in the current regulations, responding for the breaches they may have incurred personally.</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Not to allow access to personal data by any employee it is responsible for who does not need to know them to provide the services.</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Not to disclose, transfer, assign, or in any other way communicate the personal data, whether verbally or in writing, by electronic means, on paper or by computer access, not even for their storage, to any third party, unless there is prior authorization or instruction to do so.</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Keep a register of all the categories of treatments carried out in performing this contract, containing the information required by article 30.2 of the GDPR and 31 of the LOPDGDD.</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Ensure the necessary training in relation to personal data protection for the persons authorized to process personal data.</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Give mutual support in carrying out impact assessments relating to data protection, when appropriate.</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Give mutual support in carrying out prior consultations with the Supervisory Authority, when appropriate.</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Make all the information needed available to the other party to demonstrate compliance with its obligations, and to carry out the audits and inspections carried out by the other party for the purpose of verifying the proper performance of this contract.</w:t>
      </w:r>
    </w:p>
    <w:p w:rsidR="00754E2F"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Take and apply the security measures stipulated in this contract, in accordance with the provisions of article 32 of the GDPR, to ensure the security of the personal data and prevent their unauthorized alteration, loss, processing or access, taking into account the level of technology, the nature of the data stored and the risks they are exposed to, whether from human actions or the physical or natural environment.</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Designate a data protection officer and notify their identity and contact details to the other party, and comply with all of the provisions of articles 37, 38 and 39 of the GDPR and 35 to 37 of the LOPDGDD.</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In the event that either of the parties must transfer or allow access to personal data which are the responsibility of the other to a third party under European Union Law, or of the Member states, which is applicable, it will notify the other of this legal requirement beforehand, unless this is prohibited on grounds of public interest.</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In the event that the processing includes personal data gathering, the relevant procedures for data gathering will be set up, particularly in relation to proven identification of the users, the duty to report and, as appropriate, obtaining consent from the affected parties, ensuring that these instructions comply with all the legal and regulatory provisions required by current regulations on data protection.</w:t>
      </w:r>
    </w:p>
    <w:p w:rsidR="00754E2F" w:rsidRDefault="00754E2F" w:rsidP="00D52190">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Supervise processing and compliance with data protection regulations by the other party.</w:t>
      </w:r>
    </w:p>
    <w:p w:rsidR="008C50CB" w:rsidRPr="00FC52C6" w:rsidRDefault="008C50CB" w:rsidP="008C50CB">
      <w:pPr>
        <w:pStyle w:val="Prrafodelista"/>
        <w:widowControl w:val="0"/>
        <w:autoSpaceDE w:val="0"/>
        <w:autoSpaceDN w:val="0"/>
        <w:spacing w:before="180" w:line="274" w:lineRule="auto"/>
        <w:ind w:left="1418"/>
        <w:jc w:val="both"/>
        <w:rPr>
          <w:rFonts w:cs="Arial"/>
          <w:sz w:val="22"/>
          <w:szCs w:val="22"/>
          <w:lang w:val="en-GB"/>
        </w:rPr>
      </w:pPr>
    </w:p>
    <w:p w:rsidR="00601E65" w:rsidRPr="008C50CB" w:rsidRDefault="00601E65" w:rsidP="008C50CB">
      <w:pPr>
        <w:pStyle w:val="Prrafodelista"/>
        <w:widowControl w:val="0"/>
        <w:numPr>
          <w:ilvl w:val="1"/>
          <w:numId w:val="47"/>
        </w:numPr>
        <w:tabs>
          <w:tab w:val="num" w:pos="1725"/>
        </w:tabs>
        <w:autoSpaceDE w:val="0"/>
        <w:autoSpaceDN w:val="0"/>
        <w:spacing w:line="276" w:lineRule="auto"/>
        <w:ind w:left="709" w:hanging="709"/>
        <w:jc w:val="both"/>
        <w:rPr>
          <w:rFonts w:cs="Arial"/>
          <w:sz w:val="22"/>
          <w:szCs w:val="22"/>
          <w:lang w:val="en-GB"/>
        </w:rPr>
      </w:pPr>
      <w:r w:rsidRPr="008C50CB">
        <w:rPr>
          <w:rFonts w:cs="Arial"/>
          <w:sz w:val="22"/>
          <w:szCs w:val="22"/>
          <w:lang w:val="en-GB"/>
        </w:rPr>
        <w:t>SECURITY MEASURES AND SECURITY BREACHES. Taking into account the level of technology, the application costs, and the nature, scope, context and purposes of the processing, along with the variable risks of probability and severity for the rights and freedoms of natural persons, the parties will take such technical and organizational measures as are appropriate to ensure a security level which is in line with the risk, which, as appropriate, includes, amongst others, the following:</w:t>
      </w:r>
    </w:p>
    <w:p w:rsidR="00032589" w:rsidRPr="00FC52C6" w:rsidRDefault="00032589" w:rsidP="00032589">
      <w:pPr>
        <w:pStyle w:val="Prrafodelista"/>
        <w:widowControl w:val="0"/>
        <w:numPr>
          <w:ilvl w:val="2"/>
          <w:numId w:val="33"/>
        </w:numPr>
        <w:autoSpaceDE w:val="0"/>
        <w:autoSpaceDN w:val="0"/>
        <w:spacing w:line="276" w:lineRule="auto"/>
        <w:ind w:left="1418" w:hanging="284"/>
        <w:jc w:val="both"/>
        <w:rPr>
          <w:rFonts w:cs="Arial"/>
          <w:sz w:val="22"/>
          <w:szCs w:val="22"/>
          <w:lang w:val="en-GB"/>
        </w:rPr>
      </w:pPr>
      <w:r w:rsidRPr="00FC52C6">
        <w:rPr>
          <w:rFonts w:cs="Arial"/>
          <w:sz w:val="22"/>
          <w:szCs w:val="22"/>
          <w:lang w:val="en-GB"/>
        </w:rPr>
        <w:t>personal data pseudonymisation and encoding;</w:t>
      </w:r>
    </w:p>
    <w:p w:rsidR="00032589" w:rsidRPr="00FC52C6" w:rsidRDefault="00032589" w:rsidP="00032589">
      <w:pPr>
        <w:pStyle w:val="Prrafodelista"/>
        <w:widowControl w:val="0"/>
        <w:autoSpaceDE w:val="0"/>
        <w:autoSpaceDN w:val="0"/>
        <w:ind w:left="1418" w:hanging="284"/>
        <w:jc w:val="both"/>
        <w:rPr>
          <w:rFonts w:cs="Arial"/>
          <w:sz w:val="22"/>
          <w:szCs w:val="22"/>
          <w:lang w:val="en-GB"/>
        </w:rPr>
      </w:pPr>
    </w:p>
    <w:p w:rsidR="00032589" w:rsidRPr="00FC52C6" w:rsidRDefault="00032589" w:rsidP="00032589">
      <w:pPr>
        <w:pStyle w:val="Prrafodelista"/>
        <w:widowControl w:val="0"/>
        <w:numPr>
          <w:ilvl w:val="2"/>
          <w:numId w:val="33"/>
        </w:numPr>
        <w:autoSpaceDE w:val="0"/>
        <w:autoSpaceDN w:val="0"/>
        <w:spacing w:line="276" w:lineRule="auto"/>
        <w:ind w:left="1418" w:hanging="284"/>
        <w:jc w:val="both"/>
        <w:rPr>
          <w:rFonts w:cs="Arial"/>
          <w:sz w:val="22"/>
          <w:szCs w:val="22"/>
          <w:lang w:val="en-GB"/>
        </w:rPr>
      </w:pPr>
      <w:r w:rsidRPr="00FC52C6">
        <w:rPr>
          <w:rFonts w:cs="Arial"/>
          <w:sz w:val="22"/>
          <w:szCs w:val="22"/>
          <w:lang w:val="en-GB"/>
        </w:rPr>
        <w:t>the capacity to ensure permanent confidentiality, integrity, availability and resilience in the processing systems and services, along with rapid availability and access to the personal data in the event of a physical or technical incident.</w:t>
      </w:r>
    </w:p>
    <w:p w:rsidR="00032589" w:rsidRPr="00FC52C6" w:rsidRDefault="00032589" w:rsidP="00032589">
      <w:pPr>
        <w:pStyle w:val="Prrafodelista"/>
        <w:ind w:left="1418" w:hanging="284"/>
        <w:rPr>
          <w:rFonts w:cs="Arial"/>
          <w:sz w:val="22"/>
          <w:szCs w:val="22"/>
          <w:lang w:val="en-GB"/>
        </w:rPr>
      </w:pPr>
    </w:p>
    <w:p w:rsidR="00032589" w:rsidRPr="00FC52C6" w:rsidRDefault="00032589" w:rsidP="00032589">
      <w:pPr>
        <w:pStyle w:val="Prrafodelista"/>
        <w:widowControl w:val="0"/>
        <w:numPr>
          <w:ilvl w:val="2"/>
          <w:numId w:val="33"/>
        </w:numPr>
        <w:autoSpaceDE w:val="0"/>
        <w:autoSpaceDN w:val="0"/>
        <w:spacing w:line="276" w:lineRule="auto"/>
        <w:ind w:left="1418" w:hanging="284"/>
        <w:jc w:val="both"/>
        <w:rPr>
          <w:rFonts w:cs="Arial"/>
          <w:sz w:val="22"/>
          <w:szCs w:val="22"/>
          <w:lang w:val="en-GB"/>
        </w:rPr>
      </w:pPr>
      <w:r w:rsidRPr="00FC52C6">
        <w:rPr>
          <w:rFonts w:cs="Arial"/>
          <w:sz w:val="22"/>
          <w:szCs w:val="22"/>
          <w:lang w:val="en-GB"/>
        </w:rPr>
        <w:t>a conventional verification, evaluation and assessment process of the effectiveness of the technical and organizational measures to ensure secure processing.</w:t>
      </w:r>
    </w:p>
    <w:p w:rsidR="00032589" w:rsidRPr="00FC52C6" w:rsidRDefault="00032589" w:rsidP="00032589">
      <w:pPr>
        <w:pStyle w:val="Prrafodelista"/>
        <w:ind w:left="1418" w:hanging="284"/>
        <w:rPr>
          <w:rFonts w:cs="Arial"/>
          <w:sz w:val="22"/>
          <w:szCs w:val="22"/>
          <w:lang w:val="en-GB"/>
        </w:rPr>
      </w:pPr>
    </w:p>
    <w:p w:rsidR="00032589" w:rsidRPr="00FC52C6" w:rsidRDefault="00032589" w:rsidP="00D52190">
      <w:pPr>
        <w:pStyle w:val="Prrafodelista"/>
        <w:widowControl w:val="0"/>
        <w:numPr>
          <w:ilvl w:val="2"/>
          <w:numId w:val="33"/>
        </w:numPr>
        <w:autoSpaceDE w:val="0"/>
        <w:autoSpaceDN w:val="0"/>
        <w:spacing w:line="276" w:lineRule="auto"/>
        <w:ind w:left="1418" w:hanging="284"/>
        <w:jc w:val="both"/>
        <w:rPr>
          <w:rFonts w:cs="Arial"/>
          <w:sz w:val="22"/>
          <w:szCs w:val="22"/>
          <w:lang w:val="en-GB"/>
        </w:rPr>
      </w:pPr>
      <w:r w:rsidRPr="00FC52C6">
        <w:rPr>
          <w:rFonts w:cs="Arial"/>
          <w:sz w:val="22"/>
          <w:szCs w:val="22"/>
          <w:lang w:val="en-GB"/>
        </w:rPr>
        <w:t>a catalogue of security measures recognized by information security regulations or standards.</w:t>
      </w:r>
    </w:p>
    <w:p w:rsidR="00D906D7" w:rsidRPr="00FC52C6" w:rsidRDefault="00D906D7">
      <w:pPr>
        <w:pStyle w:val="Textoindependiente"/>
        <w:tabs>
          <w:tab w:val="left" w:pos="2385"/>
        </w:tabs>
        <w:rPr>
          <w:rFonts w:ascii="Arial" w:hAnsi="Arial" w:cs="Arial"/>
          <w:szCs w:val="22"/>
          <w:lang w:val="en-GB"/>
        </w:rPr>
      </w:pPr>
    </w:p>
    <w:p w:rsidR="00D52190" w:rsidRPr="00FC52C6" w:rsidRDefault="00D52190" w:rsidP="00D52190">
      <w:pPr>
        <w:pStyle w:val="Textoindependiente"/>
        <w:spacing w:line="276" w:lineRule="auto"/>
        <w:ind w:left="709"/>
        <w:rPr>
          <w:rFonts w:ascii="Arial" w:hAnsi="Arial" w:cs="Arial"/>
          <w:szCs w:val="22"/>
          <w:lang w:val="en-GB"/>
        </w:rPr>
      </w:pPr>
      <w:r w:rsidRPr="00FC52C6">
        <w:rPr>
          <w:rFonts w:ascii="Arial" w:hAnsi="Arial" w:cs="Arial"/>
          <w:szCs w:val="22"/>
          <w:lang w:val="en-GB"/>
        </w:rPr>
        <w:t>When assessing the suitability of the security level, the parties will take into account the risks involved in data processing, particularly as a result of the accidental or unlawful destruction, loss or alteration to the personal data sent, stored or processed in another way, or the unauthorized communication of, or access to, such data. The parties will allow audits, and inspections, by the other party and contribute to them.</w:t>
      </w:r>
    </w:p>
    <w:p w:rsidR="00D52190" w:rsidRPr="00FC52C6" w:rsidRDefault="00D52190" w:rsidP="00D52190">
      <w:pPr>
        <w:pStyle w:val="Textoindependiente"/>
        <w:spacing w:line="276" w:lineRule="auto"/>
        <w:ind w:left="709"/>
        <w:rPr>
          <w:rFonts w:ascii="Arial" w:hAnsi="Arial" w:cs="Arial"/>
          <w:szCs w:val="22"/>
          <w:lang w:val="en-GB"/>
        </w:rPr>
      </w:pPr>
    </w:p>
    <w:p w:rsidR="00D52190" w:rsidRPr="00FC52C6" w:rsidRDefault="00D52190" w:rsidP="00D52190">
      <w:pPr>
        <w:pStyle w:val="Textoindependiente"/>
        <w:spacing w:line="276" w:lineRule="auto"/>
        <w:ind w:left="709"/>
        <w:rPr>
          <w:rFonts w:ascii="Arial" w:hAnsi="Arial" w:cs="Arial"/>
          <w:szCs w:val="22"/>
          <w:lang w:val="en-GB"/>
        </w:rPr>
      </w:pPr>
      <w:r w:rsidRPr="00FC52C6">
        <w:rPr>
          <w:rFonts w:ascii="Arial" w:hAnsi="Arial" w:cs="Arial"/>
          <w:szCs w:val="22"/>
          <w:lang w:val="en-GB"/>
        </w:rPr>
        <w:t>Furthermore, in the event that the current regulations on data protection, or other related regulations which are applicable to the processing which is the purpose of this contract, are amended, the parties guarantee to implement and maintain any other security measures which may be required of them, without this involving any amendment to the terms of this contract.</w:t>
      </w:r>
    </w:p>
    <w:p w:rsidR="00D52190" w:rsidRPr="00FC52C6" w:rsidRDefault="00D52190" w:rsidP="00D52190">
      <w:pPr>
        <w:pStyle w:val="Textoindependiente"/>
        <w:spacing w:line="276" w:lineRule="auto"/>
        <w:ind w:left="709"/>
        <w:rPr>
          <w:rFonts w:ascii="Arial" w:hAnsi="Arial" w:cs="Arial"/>
          <w:szCs w:val="22"/>
          <w:lang w:val="en-GB"/>
        </w:rPr>
      </w:pPr>
      <w:r w:rsidRPr="00FC52C6">
        <w:rPr>
          <w:rFonts w:ascii="Arial" w:hAnsi="Arial" w:cs="Arial"/>
          <w:szCs w:val="22"/>
          <w:lang w:val="en-GB"/>
        </w:rPr>
        <w:t>In the event of a breach of the security of the personal data on the computer systems used by the parties to provide the Services, they should notify each other, without undue delay, and, at a</w:t>
      </w:r>
      <w:r w:rsidR="00A01205" w:rsidRPr="00FC52C6">
        <w:rPr>
          <w:rFonts w:ascii="Arial" w:hAnsi="Arial" w:cs="Arial"/>
          <w:szCs w:val="22"/>
          <w:lang w:val="en-GB"/>
        </w:rPr>
        <w:t>ny event, within a maximum of 24</w:t>
      </w:r>
      <w:r w:rsidRPr="00FC52C6">
        <w:rPr>
          <w:rFonts w:ascii="Arial" w:hAnsi="Arial" w:cs="Arial"/>
          <w:szCs w:val="22"/>
          <w:lang w:val="en-GB"/>
        </w:rPr>
        <w:t xml:space="preserve"> working hours, of the breaches of the security of the personal data held by them that they are aware of, together with all the relevant information to document and notify the incident in accordance with the provisions of article 33.3 of the GDPR.</w:t>
      </w:r>
    </w:p>
    <w:p w:rsidR="00D52190" w:rsidRPr="00FC52C6" w:rsidRDefault="00D52190" w:rsidP="00D52190">
      <w:pPr>
        <w:pStyle w:val="Textoindependiente"/>
        <w:spacing w:line="276" w:lineRule="auto"/>
        <w:ind w:left="709"/>
        <w:rPr>
          <w:rFonts w:ascii="Arial" w:hAnsi="Arial" w:cs="Arial"/>
          <w:szCs w:val="22"/>
          <w:lang w:val="en-GB"/>
        </w:rPr>
      </w:pPr>
    </w:p>
    <w:p w:rsidR="00D52190" w:rsidRPr="00FC52C6" w:rsidRDefault="00D52190" w:rsidP="00D52190">
      <w:pPr>
        <w:pStyle w:val="Textoindependiente"/>
        <w:spacing w:line="276" w:lineRule="auto"/>
        <w:ind w:left="709"/>
        <w:rPr>
          <w:rFonts w:ascii="Arial" w:hAnsi="Arial" w:cs="Arial"/>
          <w:szCs w:val="22"/>
          <w:lang w:val="en-GB"/>
        </w:rPr>
      </w:pPr>
      <w:r w:rsidRPr="00FC52C6">
        <w:rPr>
          <w:rFonts w:ascii="Arial" w:hAnsi="Arial" w:cs="Arial"/>
          <w:szCs w:val="22"/>
          <w:lang w:val="en-GB"/>
        </w:rPr>
        <w:t>In this case, each party, to the extent that it concerns them, must notify data security breaches to the Data Protection Authority and/or the parties concerned in accordance with the provisions of the current regulations.</w:t>
      </w:r>
    </w:p>
    <w:p w:rsidR="00D906D7" w:rsidRPr="00FC52C6" w:rsidRDefault="00D906D7" w:rsidP="00D52190">
      <w:pPr>
        <w:pStyle w:val="Prrafodelista"/>
        <w:widowControl w:val="0"/>
        <w:autoSpaceDE w:val="0"/>
        <w:autoSpaceDN w:val="0"/>
        <w:ind w:left="0"/>
        <w:jc w:val="both"/>
        <w:rPr>
          <w:rFonts w:cs="Arial"/>
          <w:sz w:val="22"/>
          <w:szCs w:val="22"/>
          <w:lang w:val="en-GB"/>
        </w:rPr>
      </w:pPr>
    </w:p>
    <w:p w:rsidR="00501EDB" w:rsidRPr="00FC52C6" w:rsidRDefault="00501EDB" w:rsidP="00FE3537">
      <w:pPr>
        <w:pStyle w:val="Prrafodelista"/>
        <w:widowControl w:val="0"/>
        <w:numPr>
          <w:ilvl w:val="1"/>
          <w:numId w:val="49"/>
        </w:numPr>
        <w:tabs>
          <w:tab w:val="clear" w:pos="698"/>
        </w:tabs>
        <w:autoSpaceDE w:val="0"/>
        <w:autoSpaceDN w:val="0"/>
        <w:spacing w:before="240" w:after="120" w:line="276" w:lineRule="auto"/>
        <w:ind w:hanging="698"/>
        <w:jc w:val="both"/>
        <w:rPr>
          <w:rFonts w:cs="Arial"/>
          <w:sz w:val="22"/>
          <w:szCs w:val="22"/>
          <w:lang w:val="en-GB"/>
        </w:rPr>
      </w:pPr>
      <w:r w:rsidRPr="00FC52C6">
        <w:rPr>
          <w:rFonts w:cs="Arial"/>
          <w:sz w:val="22"/>
          <w:szCs w:val="22"/>
          <w:lang w:val="en-GB"/>
        </w:rPr>
        <w:t>RIGHT TO INFORMATION. Each one of the PARTIES is informed that the professional contact details will be processed by the other party for the purpose of managing this contract, with the basis for processing being its execution. The data will be stored during the time that the contractual relationship lasts and until the eventual liabilities arising from it have lapsed. Furthermore, the PARTIES will not assign the data to third parties, except where there is a legal obligation to do so. Moreover, the PARTIES may, at any time, exercise their right of access, rectification, restriction, erasure, objection and portability with respect to their personal data, by writing to the PARTIES’ data protection officers:</w:t>
      </w:r>
    </w:p>
    <w:p w:rsidR="00D906D7" w:rsidRPr="00FC52C6" w:rsidRDefault="00501EDB" w:rsidP="00501EDB">
      <w:pPr>
        <w:pStyle w:val="Prrafodelista"/>
        <w:widowControl w:val="0"/>
        <w:tabs>
          <w:tab w:val="left" w:pos="1011"/>
        </w:tabs>
        <w:autoSpaceDE w:val="0"/>
        <w:autoSpaceDN w:val="0"/>
        <w:spacing w:before="240" w:line="276" w:lineRule="auto"/>
        <w:ind w:left="981"/>
        <w:jc w:val="both"/>
        <w:rPr>
          <w:rStyle w:val="Hipervnculo"/>
          <w:rFonts w:cs="Arial"/>
          <w:b/>
          <w:sz w:val="22"/>
          <w:szCs w:val="22"/>
          <w:lang w:val="en-GB"/>
        </w:rPr>
      </w:pPr>
      <w:r w:rsidRPr="00FC52C6">
        <w:rPr>
          <w:rFonts w:cs="Arial"/>
          <w:b/>
          <w:sz w:val="22"/>
          <w:szCs w:val="22"/>
          <w:lang w:val="en-GB"/>
        </w:rPr>
        <w:t>FOUNDATION</w:t>
      </w:r>
      <w:r w:rsidR="00D906D7" w:rsidRPr="00FC52C6">
        <w:rPr>
          <w:rFonts w:eastAsia="Verdana" w:cs="Arial"/>
          <w:b/>
          <w:sz w:val="22"/>
          <w:szCs w:val="22"/>
          <w:lang w:val="en-GB" w:eastAsia="en-US"/>
        </w:rPr>
        <w:t xml:space="preserve">: </w:t>
      </w:r>
      <w:hyperlink r:id="rId9" w:history="1">
        <w:r w:rsidR="00D906D7" w:rsidRPr="00FC52C6">
          <w:rPr>
            <w:rStyle w:val="Hipervnculo"/>
            <w:rFonts w:eastAsia="Verdana" w:cs="Arial"/>
            <w:sz w:val="22"/>
            <w:szCs w:val="22"/>
            <w:lang w:val="en-GB" w:eastAsia="en-US"/>
          </w:rPr>
          <w:t>dpo.fib12octubre</w:t>
        </w:r>
        <w:r w:rsidR="00D906D7" w:rsidRPr="00FC52C6">
          <w:rPr>
            <w:rStyle w:val="Hipervnculo"/>
            <w:rFonts w:cs="Arial"/>
            <w:sz w:val="22"/>
            <w:szCs w:val="22"/>
            <w:lang w:val="en-GB"/>
          </w:rPr>
          <w:t>@alaroavant.com</w:t>
        </w:r>
      </w:hyperlink>
    </w:p>
    <w:p w:rsidR="00D906D7" w:rsidRPr="00FC52C6" w:rsidRDefault="00D906D7">
      <w:pPr>
        <w:pStyle w:val="Prrafodelista"/>
        <w:widowControl w:val="0"/>
        <w:tabs>
          <w:tab w:val="left" w:pos="1011"/>
        </w:tabs>
        <w:autoSpaceDE w:val="0"/>
        <w:autoSpaceDN w:val="0"/>
        <w:spacing w:line="276" w:lineRule="auto"/>
        <w:ind w:left="981"/>
        <w:jc w:val="both"/>
        <w:rPr>
          <w:rFonts w:cs="Arial"/>
          <w:b/>
          <w:sz w:val="22"/>
          <w:szCs w:val="22"/>
          <w:lang w:val="en-GB"/>
        </w:rPr>
      </w:pPr>
      <w:r w:rsidRPr="00FC52C6">
        <w:rPr>
          <w:rFonts w:eastAsia="Verdana" w:cs="Arial"/>
          <w:b/>
          <w:sz w:val="22"/>
          <w:szCs w:val="22"/>
          <w:lang w:val="en-GB" w:eastAsia="en-US"/>
        </w:rPr>
        <w:t xml:space="preserve">HOSPITAL: </w:t>
      </w:r>
      <w:r w:rsidRPr="00FC52C6">
        <w:rPr>
          <w:rStyle w:val="Hipervnculo"/>
          <w:rFonts w:cs="Arial"/>
          <w:sz w:val="22"/>
          <w:szCs w:val="22"/>
          <w:lang w:val="en-GB"/>
        </w:rPr>
        <w:t>protecciondedatos.sanidad@madrid.org</w:t>
      </w:r>
    </w:p>
    <w:p w:rsidR="00D906D7" w:rsidRPr="00FC52C6" w:rsidRDefault="002A2B1F">
      <w:pPr>
        <w:pStyle w:val="Prrafodelista"/>
        <w:widowControl w:val="0"/>
        <w:tabs>
          <w:tab w:val="left" w:pos="1011"/>
        </w:tabs>
        <w:autoSpaceDE w:val="0"/>
        <w:autoSpaceDN w:val="0"/>
        <w:spacing w:line="276" w:lineRule="auto"/>
        <w:ind w:left="981"/>
        <w:rPr>
          <w:rFonts w:eastAsia="Verdana" w:cs="Arial"/>
          <w:sz w:val="22"/>
          <w:szCs w:val="22"/>
          <w:lang w:val="en-GB" w:eastAsia="en-US"/>
        </w:rPr>
      </w:pPr>
      <w:r w:rsidRPr="00FC52C6">
        <w:rPr>
          <w:rFonts w:cs="Arial"/>
          <w:b/>
          <w:bCs/>
          <w:color w:val="000000"/>
          <w:sz w:val="22"/>
          <w:szCs w:val="22"/>
          <w:lang w:val="en-GB"/>
        </w:rPr>
        <w:t>PRINCIPAL</w:t>
      </w:r>
      <w:r w:rsidR="00501EDB" w:rsidRPr="00FC52C6">
        <w:rPr>
          <w:rFonts w:cs="Arial"/>
          <w:b/>
          <w:sz w:val="22"/>
          <w:szCs w:val="22"/>
          <w:lang w:val="en-GB"/>
        </w:rPr>
        <w:t xml:space="preserve"> INVESTIGATOR</w:t>
      </w:r>
      <w:r w:rsidR="00D906D7" w:rsidRPr="00FC52C6">
        <w:rPr>
          <w:rFonts w:eastAsia="Verdana" w:cs="Arial"/>
          <w:b/>
          <w:sz w:val="22"/>
          <w:szCs w:val="22"/>
          <w:lang w:val="en-GB" w:eastAsia="en-US"/>
        </w:rPr>
        <w:t xml:space="preserve">: </w:t>
      </w:r>
      <w:hyperlink r:id="rId10" w:history="1">
        <w:r w:rsidR="00D906D7" w:rsidRPr="00FC52C6">
          <w:rPr>
            <w:rStyle w:val="Hipervnculo"/>
            <w:rFonts w:eastAsia="Verdana" w:cs="Arial"/>
            <w:sz w:val="22"/>
            <w:szCs w:val="22"/>
            <w:lang w:val="en-GB" w:eastAsia="en-US"/>
          </w:rPr>
          <w:t>protecciondedatos.sanidad@madrid.org</w:t>
        </w:r>
      </w:hyperlink>
    </w:p>
    <w:p w:rsidR="00D906D7" w:rsidRPr="00FC52C6" w:rsidRDefault="00501EDB">
      <w:pPr>
        <w:pStyle w:val="Prrafodelista"/>
        <w:widowControl w:val="0"/>
        <w:tabs>
          <w:tab w:val="left" w:pos="1011"/>
        </w:tabs>
        <w:autoSpaceDE w:val="0"/>
        <w:autoSpaceDN w:val="0"/>
        <w:spacing w:line="276" w:lineRule="auto"/>
        <w:ind w:left="981"/>
        <w:rPr>
          <w:rFonts w:eastAsia="Verdana" w:cs="Arial"/>
          <w:sz w:val="22"/>
          <w:szCs w:val="22"/>
          <w:lang w:val="en-GB" w:eastAsia="en-US"/>
        </w:rPr>
      </w:pPr>
      <w:r w:rsidRPr="00FC52C6">
        <w:rPr>
          <w:rFonts w:eastAsia="Verdana" w:cs="Arial"/>
          <w:b/>
          <w:sz w:val="22"/>
          <w:szCs w:val="22"/>
          <w:lang w:val="en-GB" w:eastAsia="en-US"/>
        </w:rPr>
        <w:t>SPONSO</w:t>
      </w:r>
      <w:r w:rsidR="00D906D7" w:rsidRPr="00FC52C6">
        <w:rPr>
          <w:rFonts w:eastAsia="Verdana" w:cs="Arial"/>
          <w:b/>
          <w:sz w:val="22"/>
          <w:szCs w:val="22"/>
          <w:lang w:val="en-GB" w:eastAsia="en-US"/>
        </w:rPr>
        <w:t>R:</w:t>
      </w:r>
      <w:r w:rsidR="00D906D7" w:rsidRPr="00FC52C6">
        <w:rPr>
          <w:rFonts w:eastAsia="Verdana" w:cs="Arial"/>
          <w:sz w:val="22"/>
          <w:szCs w:val="22"/>
          <w:lang w:val="en-GB" w:eastAsia="en-US"/>
        </w:rPr>
        <w:t xml:space="preserve"> </w:t>
      </w:r>
      <w:r w:rsidR="00D906D7" w:rsidRPr="00FC52C6">
        <w:rPr>
          <w:rFonts w:cs="Arial"/>
          <w:noProof/>
          <w:sz w:val="22"/>
          <w:szCs w:val="22"/>
          <w:lang w:val="es-ES"/>
        </w:rPr>
        <w:fldChar w:fldCharType="begin">
          <w:ffData>
            <w:name w:val=""/>
            <w:enabled/>
            <w:calcOnExit w:val="0"/>
            <w:textInput/>
          </w:ffData>
        </w:fldChar>
      </w:r>
      <w:r w:rsidR="00D906D7" w:rsidRPr="00FC52C6">
        <w:rPr>
          <w:rFonts w:cs="Arial"/>
          <w:noProof/>
          <w:sz w:val="22"/>
          <w:szCs w:val="22"/>
          <w:lang w:val="en-GB"/>
        </w:rPr>
        <w:instrText xml:space="preserve"> FORMTEXT </w:instrText>
      </w:r>
      <w:r w:rsidR="00D906D7" w:rsidRPr="00FC52C6">
        <w:rPr>
          <w:rFonts w:cs="Arial"/>
          <w:noProof/>
          <w:sz w:val="22"/>
          <w:szCs w:val="22"/>
          <w:lang w:val="es-ES"/>
        </w:rPr>
      </w:r>
      <w:r w:rsidR="00D906D7" w:rsidRPr="00FC52C6">
        <w:rPr>
          <w:rFonts w:cs="Arial"/>
          <w:noProof/>
          <w:sz w:val="22"/>
          <w:szCs w:val="22"/>
          <w:lang w:val="es-ES"/>
        </w:rPr>
        <w:fldChar w:fldCharType="separate"/>
      </w:r>
      <w:r w:rsidR="00FC7507" w:rsidRPr="00FC7507">
        <w:rPr>
          <w:rFonts w:cs="Arial"/>
          <w:noProof/>
          <w:sz w:val="22"/>
          <w:szCs w:val="22"/>
          <w:lang w:val="en-US"/>
        </w:rPr>
        <w:t>dataprivacy@viatris.com</w:t>
      </w:r>
      <w:r w:rsidR="00D906D7" w:rsidRPr="00FC52C6">
        <w:rPr>
          <w:rFonts w:cs="Arial"/>
          <w:noProof/>
          <w:sz w:val="22"/>
          <w:szCs w:val="22"/>
          <w:lang w:val="es-ES"/>
        </w:rPr>
        <w:fldChar w:fldCharType="end"/>
      </w:r>
    </w:p>
    <w:p w:rsidR="00D906D7" w:rsidRPr="00FC52C6" w:rsidRDefault="00D906D7">
      <w:pPr>
        <w:pStyle w:val="Prrafodelista"/>
        <w:widowControl w:val="0"/>
        <w:tabs>
          <w:tab w:val="left" w:pos="1011"/>
        </w:tabs>
        <w:autoSpaceDE w:val="0"/>
        <w:autoSpaceDN w:val="0"/>
        <w:spacing w:line="276" w:lineRule="auto"/>
        <w:ind w:left="981"/>
        <w:jc w:val="both"/>
        <w:rPr>
          <w:rFonts w:cs="Arial"/>
          <w:noProof/>
          <w:sz w:val="22"/>
          <w:szCs w:val="22"/>
          <w:lang w:val="en-GB"/>
        </w:rPr>
      </w:pPr>
      <w:r w:rsidRPr="00FC52C6">
        <w:rPr>
          <w:rFonts w:cs="Arial"/>
          <w:b/>
          <w:sz w:val="22"/>
          <w:szCs w:val="22"/>
          <w:lang w:val="en-GB"/>
        </w:rPr>
        <w:t xml:space="preserve">CRO: </w:t>
      </w:r>
      <w:r w:rsidRPr="00FC52C6">
        <w:rPr>
          <w:rFonts w:cs="Arial"/>
          <w:noProof/>
          <w:sz w:val="22"/>
          <w:szCs w:val="22"/>
          <w:lang w:val="es-ES"/>
        </w:rPr>
        <w:fldChar w:fldCharType="begin">
          <w:ffData>
            <w:name w:val=""/>
            <w:enabled/>
            <w:calcOnExit w:val="0"/>
            <w:textInput/>
          </w:ffData>
        </w:fldChar>
      </w:r>
      <w:r w:rsidRPr="00FC52C6">
        <w:rPr>
          <w:rFonts w:cs="Arial"/>
          <w:noProof/>
          <w:sz w:val="22"/>
          <w:szCs w:val="22"/>
          <w:lang w:val="en-GB"/>
        </w:rPr>
        <w:instrText xml:space="preserve"> FORMTEXT </w:instrText>
      </w:r>
      <w:r w:rsidRPr="00FC52C6">
        <w:rPr>
          <w:rFonts w:cs="Arial"/>
          <w:noProof/>
          <w:sz w:val="22"/>
          <w:szCs w:val="22"/>
          <w:lang w:val="es-ES"/>
        </w:rPr>
      </w:r>
      <w:r w:rsidRPr="00FC52C6">
        <w:rPr>
          <w:rFonts w:cs="Arial"/>
          <w:noProof/>
          <w:sz w:val="22"/>
          <w:szCs w:val="22"/>
          <w:lang w:val="es-ES"/>
        </w:rPr>
        <w:fldChar w:fldCharType="separate"/>
      </w:r>
      <w:r w:rsidR="00FC7507" w:rsidRPr="00FC7507">
        <w:rPr>
          <w:rFonts w:cs="Arial"/>
          <w:noProof/>
          <w:sz w:val="22"/>
          <w:szCs w:val="22"/>
          <w:lang w:val="es-ES"/>
        </w:rPr>
        <w:t>NA</w:t>
      </w:r>
      <w:r w:rsidRPr="00FC52C6">
        <w:rPr>
          <w:rFonts w:cs="Arial"/>
          <w:noProof/>
          <w:sz w:val="22"/>
          <w:szCs w:val="22"/>
          <w:lang w:val="es-ES"/>
        </w:rPr>
        <w:fldChar w:fldCharType="end"/>
      </w:r>
    </w:p>
    <w:p w:rsidR="00501EDB" w:rsidRPr="00FC52C6" w:rsidRDefault="00501EDB">
      <w:pPr>
        <w:pStyle w:val="Prrafodelista"/>
        <w:widowControl w:val="0"/>
        <w:tabs>
          <w:tab w:val="left" w:pos="1011"/>
        </w:tabs>
        <w:autoSpaceDE w:val="0"/>
        <w:autoSpaceDN w:val="0"/>
        <w:spacing w:line="276" w:lineRule="auto"/>
        <w:ind w:left="981"/>
        <w:jc w:val="both"/>
        <w:rPr>
          <w:rFonts w:cs="Arial"/>
          <w:b/>
          <w:sz w:val="22"/>
          <w:szCs w:val="22"/>
          <w:lang w:val="en-GB"/>
        </w:rPr>
      </w:pPr>
    </w:p>
    <w:p w:rsidR="00DD6D80" w:rsidRPr="00FC52C6" w:rsidRDefault="00DD6D80" w:rsidP="00D56D6B">
      <w:pPr>
        <w:pStyle w:val="Textoindependiente"/>
        <w:spacing w:line="276" w:lineRule="auto"/>
        <w:ind w:left="969"/>
        <w:rPr>
          <w:rFonts w:ascii="Arial" w:hAnsi="Arial" w:cs="Arial"/>
          <w:szCs w:val="22"/>
          <w:lang w:val="en-GB"/>
        </w:rPr>
      </w:pPr>
      <w:r w:rsidRPr="00FC52C6">
        <w:rPr>
          <w:rFonts w:ascii="Arial" w:hAnsi="Arial" w:cs="Arial"/>
          <w:szCs w:val="22"/>
          <w:lang w:val="en-GB"/>
        </w:rPr>
        <w:t>The PARTIES may also submit a claim to the Spanish Data Protection Agency.</w:t>
      </w:r>
    </w:p>
    <w:p w:rsidR="00DD6D80" w:rsidRPr="00FC52C6" w:rsidRDefault="00DD6D80" w:rsidP="00D56D6B">
      <w:pPr>
        <w:pStyle w:val="Textoindependiente"/>
        <w:spacing w:line="276" w:lineRule="auto"/>
        <w:ind w:left="969"/>
        <w:rPr>
          <w:rFonts w:ascii="Arial" w:hAnsi="Arial" w:cs="Arial"/>
          <w:szCs w:val="22"/>
          <w:lang w:val="en-GB"/>
        </w:rPr>
      </w:pPr>
    </w:p>
    <w:p w:rsidR="00DD6D80" w:rsidRPr="00FC52C6" w:rsidRDefault="00DD6D80" w:rsidP="00D56D6B">
      <w:pPr>
        <w:pStyle w:val="Textoindependiente"/>
        <w:spacing w:line="276" w:lineRule="auto"/>
        <w:ind w:left="969"/>
        <w:rPr>
          <w:rFonts w:ascii="Arial" w:hAnsi="Arial" w:cs="Arial"/>
          <w:szCs w:val="22"/>
          <w:lang w:val="en-GB"/>
        </w:rPr>
      </w:pPr>
      <w:r w:rsidRPr="00FC52C6">
        <w:rPr>
          <w:rFonts w:ascii="Arial" w:hAnsi="Arial" w:cs="Arial"/>
          <w:szCs w:val="22"/>
          <w:lang w:val="en-GB"/>
        </w:rPr>
        <w:t>If one of the PARTIES wishes to transfer the signatories’ Personal Data outside the European Economic Area (EEA) or Switzerland, this may only be done where permitted by the applicable legislation in the EEA, based on the legal mechanisms for transfer or with prior authorization from the other PARTIES affected.</w:t>
      </w:r>
    </w:p>
    <w:p w:rsidR="00CD3801" w:rsidRPr="00FC52C6" w:rsidRDefault="00CD3801" w:rsidP="00D56D6B">
      <w:pPr>
        <w:pStyle w:val="Textoindependiente"/>
        <w:spacing w:line="276" w:lineRule="auto"/>
        <w:ind w:left="969"/>
        <w:rPr>
          <w:rFonts w:ascii="Arial" w:hAnsi="Arial" w:cs="Arial"/>
          <w:szCs w:val="22"/>
          <w:lang w:val="en-GB"/>
        </w:rPr>
      </w:pPr>
    </w:p>
    <w:p w:rsidR="00CD3801" w:rsidRPr="00FC52C6" w:rsidRDefault="00CD3801" w:rsidP="00D56D6B">
      <w:pPr>
        <w:pStyle w:val="Textoindependiente"/>
        <w:ind w:left="970"/>
        <w:rPr>
          <w:rFonts w:ascii="Arial" w:hAnsi="Arial" w:cs="Arial"/>
          <w:szCs w:val="22"/>
          <w:lang w:val="en-GB"/>
        </w:rPr>
      </w:pPr>
    </w:p>
    <w:p w:rsidR="00DF7BF9" w:rsidRPr="00FC52C6" w:rsidRDefault="00C11E7C" w:rsidP="00E05313">
      <w:pPr>
        <w:tabs>
          <w:tab w:val="left" w:pos="1620"/>
        </w:tabs>
        <w:spacing w:after="240"/>
        <w:jc w:val="both"/>
        <w:outlineLvl w:val="0"/>
        <w:rPr>
          <w:rFonts w:cs="Arial"/>
          <w:b/>
          <w:caps/>
          <w:sz w:val="22"/>
          <w:szCs w:val="22"/>
          <w:lang w:val="en-GB"/>
        </w:rPr>
      </w:pPr>
      <w:r>
        <w:rPr>
          <w:rFonts w:cs="Arial"/>
          <w:b/>
          <w:sz w:val="22"/>
          <w:szCs w:val="22"/>
          <w:u w:val="single"/>
          <w:lang w:val="en-GB"/>
        </w:rPr>
        <w:t>EIGHT</w:t>
      </w:r>
      <w:r w:rsidR="00DF7BF9" w:rsidRPr="00FC52C6">
        <w:rPr>
          <w:rFonts w:cs="Arial"/>
          <w:b/>
          <w:sz w:val="22"/>
          <w:szCs w:val="22"/>
          <w:lang w:val="en-GB"/>
        </w:rPr>
        <w:t>.-</w:t>
      </w:r>
      <w:r w:rsidR="00DF7BF9" w:rsidRPr="00FC52C6">
        <w:rPr>
          <w:rFonts w:cs="Arial"/>
          <w:b/>
          <w:caps/>
          <w:sz w:val="22"/>
          <w:szCs w:val="22"/>
          <w:lang w:val="en-GB"/>
        </w:rPr>
        <w:t xml:space="preserve">  </w:t>
      </w:r>
      <w:r w:rsidR="00DF7BF9" w:rsidRPr="00FC52C6">
        <w:rPr>
          <w:rFonts w:cs="Arial"/>
          <w:b/>
          <w:caps/>
          <w:color w:val="000000"/>
          <w:sz w:val="22"/>
          <w:szCs w:val="22"/>
          <w:lang w:val="en-GB"/>
        </w:rPr>
        <w:t>AGREEMENT MODIFICATION, TERMINATION, OR SUSPENSION</w:t>
      </w:r>
    </w:p>
    <w:p w:rsidR="00DF7BF9" w:rsidRPr="00FC52C6" w:rsidRDefault="00DF7BF9" w:rsidP="002A2546">
      <w:pPr>
        <w:numPr>
          <w:ilvl w:val="1"/>
          <w:numId w:val="45"/>
        </w:numPr>
        <w:tabs>
          <w:tab w:val="clear" w:pos="720"/>
        </w:tabs>
        <w:ind w:left="709" w:hanging="709"/>
        <w:jc w:val="both"/>
        <w:rPr>
          <w:rFonts w:cs="Arial"/>
          <w:sz w:val="22"/>
          <w:szCs w:val="22"/>
          <w:lang w:val="en-GB"/>
        </w:rPr>
      </w:pPr>
      <w:r w:rsidRPr="00FC52C6">
        <w:rPr>
          <w:rFonts w:cs="Arial"/>
          <w:sz w:val="22"/>
          <w:szCs w:val="22"/>
          <w:lang w:val="en-GB"/>
        </w:rPr>
        <w:t>Any modification to the provisions of this Agreement shall be done in writing, signed by all Parties and attached as an addendum.</w:t>
      </w:r>
    </w:p>
    <w:p w:rsidR="00DF7BF9" w:rsidRPr="00FC52C6" w:rsidRDefault="00DF7BF9" w:rsidP="00D56D6B">
      <w:pPr>
        <w:ind w:left="720"/>
        <w:jc w:val="both"/>
        <w:rPr>
          <w:rFonts w:cs="Arial"/>
          <w:sz w:val="22"/>
          <w:szCs w:val="22"/>
          <w:lang w:val="en-GB"/>
        </w:rPr>
      </w:pPr>
    </w:p>
    <w:p w:rsidR="00DF7BF9" w:rsidRPr="00FC52C6" w:rsidRDefault="00DF7BF9" w:rsidP="002A2546">
      <w:pPr>
        <w:numPr>
          <w:ilvl w:val="1"/>
          <w:numId w:val="45"/>
        </w:numPr>
        <w:tabs>
          <w:tab w:val="clear" w:pos="720"/>
        </w:tabs>
        <w:ind w:left="709"/>
        <w:jc w:val="both"/>
        <w:rPr>
          <w:rFonts w:cs="Arial"/>
          <w:sz w:val="22"/>
          <w:szCs w:val="22"/>
          <w:lang w:val="en-GB"/>
        </w:rPr>
      </w:pPr>
      <w:r w:rsidRPr="00FC52C6">
        <w:rPr>
          <w:rFonts w:cs="Arial"/>
          <w:iCs/>
          <w:color w:val="000000"/>
          <w:sz w:val="22"/>
          <w:szCs w:val="22"/>
          <w:lang w:val="en-GB"/>
        </w:rPr>
        <w:t xml:space="preserve">The </w:t>
      </w:r>
      <w:r w:rsidR="000874FC">
        <w:rPr>
          <w:rFonts w:cs="Arial"/>
          <w:b/>
          <w:sz w:val="22"/>
          <w:szCs w:val="22"/>
          <w:lang w:val="en-GB"/>
        </w:rPr>
        <w:t>CLINICAL RESEARCH</w:t>
      </w:r>
      <w:r w:rsidRPr="00FC52C6">
        <w:rPr>
          <w:rFonts w:cs="Arial"/>
          <w:iCs/>
          <w:color w:val="000000"/>
          <w:sz w:val="22"/>
          <w:szCs w:val="22"/>
          <w:lang w:val="en-GB"/>
        </w:rPr>
        <w:t xml:space="preserve"> can be terminated or suspended by any of the Parties under any of the following conditions:</w:t>
      </w:r>
    </w:p>
    <w:p w:rsidR="00DF7BF9" w:rsidRPr="00FC52C6" w:rsidRDefault="00DF7BF9" w:rsidP="00D56D6B">
      <w:pPr>
        <w:pStyle w:val="Prrafodelista"/>
        <w:ind w:left="709"/>
        <w:jc w:val="both"/>
        <w:rPr>
          <w:rFonts w:cs="Arial"/>
          <w:spacing w:val="-3"/>
          <w:sz w:val="22"/>
          <w:szCs w:val="22"/>
          <w:lang w:val="en-GB"/>
        </w:rPr>
      </w:pPr>
    </w:p>
    <w:p w:rsidR="00DF7BF9" w:rsidRPr="00FC52C6" w:rsidRDefault="00DF7BF9" w:rsidP="00D56D6B">
      <w:pPr>
        <w:numPr>
          <w:ilvl w:val="2"/>
          <w:numId w:val="45"/>
        </w:numPr>
        <w:ind w:hanging="11"/>
        <w:jc w:val="both"/>
        <w:rPr>
          <w:rFonts w:cs="Arial"/>
          <w:sz w:val="22"/>
          <w:szCs w:val="22"/>
          <w:lang w:val="en-GB"/>
        </w:rPr>
      </w:pPr>
      <w:r w:rsidRPr="00FC52C6">
        <w:rPr>
          <w:rFonts w:cs="Arial"/>
          <w:spacing w:val="-3"/>
          <w:sz w:val="22"/>
          <w:szCs w:val="22"/>
          <w:lang w:val="en-GB"/>
        </w:rPr>
        <w:t>Noncompliance of essential obligations undertaken by any of the Parties.</w:t>
      </w:r>
    </w:p>
    <w:p w:rsidR="00DF7BF9" w:rsidRPr="00FC52C6" w:rsidRDefault="00DF7BF9" w:rsidP="00D56D6B">
      <w:pPr>
        <w:ind w:left="720"/>
        <w:jc w:val="both"/>
        <w:rPr>
          <w:rFonts w:cs="Arial"/>
          <w:sz w:val="22"/>
          <w:szCs w:val="22"/>
          <w:lang w:val="en-GB"/>
        </w:rPr>
      </w:pPr>
    </w:p>
    <w:p w:rsidR="002713C1" w:rsidRPr="00FC52C6" w:rsidRDefault="00DF7BF9" w:rsidP="002713C1">
      <w:pPr>
        <w:numPr>
          <w:ilvl w:val="2"/>
          <w:numId w:val="45"/>
        </w:numPr>
        <w:tabs>
          <w:tab w:val="clear" w:pos="720"/>
        </w:tabs>
        <w:ind w:left="1418" w:hanging="709"/>
        <w:jc w:val="both"/>
        <w:rPr>
          <w:rFonts w:cs="Arial"/>
          <w:sz w:val="22"/>
          <w:szCs w:val="22"/>
          <w:lang w:val="en-GB"/>
        </w:rPr>
      </w:pPr>
      <w:r w:rsidRPr="00FC52C6">
        <w:rPr>
          <w:rFonts w:cs="Arial"/>
          <w:spacing w:val="-3"/>
          <w:sz w:val="22"/>
          <w:szCs w:val="22"/>
          <w:lang w:val="en-GB"/>
        </w:rPr>
        <w:t>Noncompliance or defective compliance of the remaining obligations undertaken by any of the Parties, as long as such non-compliance is not rectified within fifteen (15) days after giving written notification by the other Party.</w:t>
      </w:r>
    </w:p>
    <w:p w:rsidR="002713C1" w:rsidRPr="00FC52C6" w:rsidRDefault="002713C1" w:rsidP="002713C1">
      <w:pPr>
        <w:pStyle w:val="Prrafodelista"/>
        <w:ind w:left="709"/>
        <w:rPr>
          <w:rFonts w:cs="Arial"/>
          <w:sz w:val="22"/>
          <w:szCs w:val="22"/>
          <w:lang w:val="en-GB"/>
        </w:rPr>
      </w:pPr>
    </w:p>
    <w:p w:rsidR="00DF7BF9" w:rsidRPr="00FC52C6" w:rsidRDefault="00DF7BF9" w:rsidP="002713C1">
      <w:pPr>
        <w:numPr>
          <w:ilvl w:val="2"/>
          <w:numId w:val="45"/>
        </w:numPr>
        <w:tabs>
          <w:tab w:val="clear" w:pos="720"/>
        </w:tabs>
        <w:ind w:left="1418" w:hanging="709"/>
        <w:jc w:val="both"/>
        <w:rPr>
          <w:rFonts w:cs="Arial"/>
          <w:sz w:val="22"/>
          <w:szCs w:val="22"/>
          <w:lang w:val="en-GB"/>
        </w:rPr>
      </w:pPr>
      <w:r w:rsidRPr="00FC52C6">
        <w:rPr>
          <w:rFonts w:cs="Arial"/>
          <w:sz w:val="22"/>
          <w:szCs w:val="22"/>
          <w:lang w:val="en-GB"/>
        </w:rPr>
        <w:t>By mutual written agreement among the Parties.</w:t>
      </w:r>
    </w:p>
    <w:p w:rsidR="0064367A" w:rsidRPr="00FC52C6" w:rsidRDefault="0064367A" w:rsidP="0064367A">
      <w:pPr>
        <w:jc w:val="both"/>
        <w:rPr>
          <w:rFonts w:cs="Arial"/>
          <w:sz w:val="22"/>
          <w:szCs w:val="22"/>
          <w:lang w:val="en-GB"/>
        </w:rPr>
      </w:pPr>
    </w:p>
    <w:p w:rsidR="002713C1" w:rsidRPr="00FC52C6" w:rsidRDefault="002713C1" w:rsidP="002713C1">
      <w:pPr>
        <w:numPr>
          <w:ilvl w:val="1"/>
          <w:numId w:val="46"/>
        </w:numPr>
        <w:tabs>
          <w:tab w:val="clear" w:pos="1094"/>
        </w:tabs>
        <w:spacing w:after="240" w:line="276" w:lineRule="auto"/>
        <w:ind w:left="709"/>
        <w:jc w:val="both"/>
        <w:rPr>
          <w:rFonts w:cs="Arial"/>
          <w:color w:val="000000"/>
          <w:sz w:val="22"/>
          <w:szCs w:val="22"/>
          <w:lang w:val="en-GB"/>
        </w:rPr>
      </w:pPr>
      <w:r w:rsidRPr="00FC52C6">
        <w:rPr>
          <w:rFonts w:cs="Arial"/>
          <w:sz w:val="22"/>
          <w:szCs w:val="22"/>
          <w:lang w:val="en-GB"/>
        </w:rPr>
        <w:t xml:space="preserve">Termination or suspension of the </w:t>
      </w:r>
      <w:r w:rsidR="000874FC">
        <w:rPr>
          <w:rFonts w:cs="Arial"/>
          <w:b/>
          <w:sz w:val="22"/>
          <w:szCs w:val="22"/>
          <w:lang w:val="en-GB"/>
        </w:rPr>
        <w:t>CLINICAL RESEARCH</w:t>
      </w:r>
      <w:r w:rsidRPr="00FC52C6">
        <w:rPr>
          <w:rFonts w:cs="Arial"/>
          <w:b/>
          <w:sz w:val="22"/>
          <w:szCs w:val="22"/>
          <w:lang w:val="en-GB"/>
        </w:rPr>
        <w:t xml:space="preserve"> </w:t>
      </w:r>
      <w:r w:rsidRPr="00FC52C6">
        <w:rPr>
          <w:rFonts w:cs="Arial"/>
          <w:sz w:val="22"/>
          <w:szCs w:val="22"/>
          <w:lang w:val="en-GB"/>
        </w:rPr>
        <w:t>shall allow the dissolution of the Agreement by the Party that has not breached the obligations of the Agreement.</w:t>
      </w:r>
    </w:p>
    <w:p w:rsidR="002713C1" w:rsidRPr="00FC52C6" w:rsidRDefault="002713C1" w:rsidP="00A90A06">
      <w:pPr>
        <w:numPr>
          <w:ilvl w:val="1"/>
          <w:numId w:val="46"/>
        </w:numPr>
        <w:tabs>
          <w:tab w:val="clear" w:pos="1094"/>
        </w:tabs>
        <w:spacing w:line="276" w:lineRule="auto"/>
        <w:ind w:left="709"/>
        <w:jc w:val="both"/>
        <w:rPr>
          <w:rFonts w:cs="Arial"/>
          <w:color w:val="000000"/>
          <w:sz w:val="22"/>
          <w:szCs w:val="22"/>
          <w:lang w:val="en-GB"/>
        </w:rPr>
      </w:pPr>
      <w:r w:rsidRPr="00FC52C6">
        <w:rPr>
          <w:rFonts w:cs="Arial"/>
          <w:color w:val="000000"/>
          <w:sz w:val="22"/>
          <w:szCs w:val="22"/>
          <w:lang w:val="en-GB"/>
        </w:rPr>
        <w:t xml:space="preserve">The Parties shall ensure the participants' safety at the end of the </w:t>
      </w:r>
      <w:r w:rsidR="000874FC">
        <w:rPr>
          <w:rFonts w:cs="Arial"/>
          <w:b/>
          <w:sz w:val="22"/>
          <w:szCs w:val="22"/>
          <w:lang w:val="en-GB"/>
        </w:rPr>
        <w:t>CLINICAL RESEARCH</w:t>
      </w:r>
      <w:r w:rsidRPr="00FC52C6">
        <w:rPr>
          <w:rFonts w:cs="Arial"/>
          <w:b/>
          <w:color w:val="000000"/>
          <w:sz w:val="22"/>
          <w:szCs w:val="22"/>
          <w:lang w:val="en-GB"/>
        </w:rPr>
        <w:t xml:space="preserve"> </w:t>
      </w:r>
      <w:r w:rsidRPr="00FC52C6">
        <w:rPr>
          <w:rFonts w:cs="Arial"/>
          <w:color w:val="000000"/>
          <w:sz w:val="22"/>
          <w:szCs w:val="22"/>
          <w:lang w:val="en-GB"/>
        </w:rPr>
        <w:t>and compliance with current applicable legislation.</w:t>
      </w:r>
    </w:p>
    <w:p w:rsidR="002713C1" w:rsidRPr="00FC52C6" w:rsidRDefault="002713C1" w:rsidP="00A90A06">
      <w:pPr>
        <w:spacing w:line="276" w:lineRule="auto"/>
        <w:jc w:val="both"/>
        <w:rPr>
          <w:rFonts w:cs="Arial"/>
          <w:sz w:val="22"/>
          <w:szCs w:val="22"/>
          <w:lang w:val="en-GB"/>
        </w:rPr>
      </w:pPr>
    </w:p>
    <w:p w:rsidR="002713C1" w:rsidRPr="00FC52C6" w:rsidRDefault="002713C1" w:rsidP="00A90A06">
      <w:pPr>
        <w:jc w:val="both"/>
        <w:rPr>
          <w:rFonts w:cs="Arial"/>
          <w:sz w:val="22"/>
          <w:szCs w:val="22"/>
          <w:lang w:val="en-GB"/>
        </w:rPr>
      </w:pPr>
    </w:p>
    <w:p w:rsidR="00D906D7" w:rsidRPr="00FC52C6" w:rsidRDefault="00C11E7C" w:rsidP="00CD3801">
      <w:pPr>
        <w:tabs>
          <w:tab w:val="left" w:pos="1620"/>
        </w:tabs>
        <w:jc w:val="both"/>
        <w:outlineLvl w:val="0"/>
        <w:rPr>
          <w:rFonts w:cs="Arial"/>
          <w:b/>
          <w:caps/>
          <w:sz w:val="22"/>
          <w:szCs w:val="22"/>
          <w:lang w:val="en-GB"/>
        </w:rPr>
      </w:pPr>
      <w:r>
        <w:rPr>
          <w:rFonts w:cs="Arial"/>
          <w:b/>
          <w:sz w:val="22"/>
          <w:szCs w:val="22"/>
          <w:u w:val="single"/>
          <w:lang w:val="en-GB"/>
        </w:rPr>
        <w:t>NINE</w:t>
      </w:r>
      <w:r w:rsidR="00D906D7" w:rsidRPr="00FC52C6">
        <w:rPr>
          <w:rFonts w:cs="Arial"/>
          <w:b/>
          <w:sz w:val="22"/>
          <w:szCs w:val="22"/>
          <w:lang w:val="en-GB"/>
        </w:rPr>
        <w:t>.-</w:t>
      </w:r>
      <w:r w:rsidR="00CD3801" w:rsidRPr="00FC52C6">
        <w:rPr>
          <w:rFonts w:cs="Arial"/>
          <w:b/>
          <w:caps/>
          <w:sz w:val="22"/>
          <w:szCs w:val="22"/>
          <w:lang w:val="en-GB"/>
        </w:rPr>
        <w:t xml:space="preserve">  </w:t>
      </w:r>
      <w:r w:rsidR="00CD3801" w:rsidRPr="00FC52C6">
        <w:rPr>
          <w:rFonts w:cs="Arial"/>
          <w:b/>
          <w:sz w:val="22"/>
          <w:szCs w:val="22"/>
          <w:lang w:val="en-GB"/>
        </w:rPr>
        <w:t>RESULTS AND PUBLICATIONS</w:t>
      </w:r>
    </w:p>
    <w:p w:rsidR="00365094" w:rsidRPr="00FC52C6" w:rsidRDefault="00365094" w:rsidP="00CD3801">
      <w:pPr>
        <w:tabs>
          <w:tab w:val="left" w:pos="1620"/>
        </w:tabs>
        <w:jc w:val="both"/>
        <w:outlineLvl w:val="0"/>
        <w:rPr>
          <w:rFonts w:cs="Arial"/>
          <w:b/>
          <w:caps/>
          <w:sz w:val="22"/>
          <w:szCs w:val="22"/>
          <w:lang w:val="en-GB"/>
        </w:rPr>
      </w:pPr>
    </w:p>
    <w:p w:rsidR="00CD3801" w:rsidRPr="00FC52C6" w:rsidRDefault="00CD3801" w:rsidP="00A5151F">
      <w:pPr>
        <w:pStyle w:val="Prrafodelista"/>
        <w:widowControl w:val="0"/>
        <w:numPr>
          <w:ilvl w:val="1"/>
          <w:numId w:val="35"/>
        </w:numPr>
        <w:autoSpaceDE w:val="0"/>
        <w:autoSpaceDN w:val="0"/>
        <w:spacing w:line="276" w:lineRule="auto"/>
        <w:ind w:left="709" w:hanging="709"/>
        <w:jc w:val="both"/>
        <w:rPr>
          <w:rFonts w:cs="Arial"/>
          <w:sz w:val="22"/>
          <w:szCs w:val="22"/>
          <w:lang w:val="en-GB"/>
        </w:rPr>
      </w:pPr>
      <w:r w:rsidRPr="00FC52C6">
        <w:rPr>
          <w:rFonts w:cs="Arial"/>
          <w:sz w:val="22"/>
          <w:szCs w:val="22"/>
          <w:lang w:val="en-GB"/>
        </w:rPr>
        <w:t xml:space="preserve">All </w:t>
      </w:r>
      <w:r w:rsidR="00A5151F" w:rsidRPr="00FC52C6">
        <w:rPr>
          <w:rFonts w:cs="Arial"/>
          <w:sz w:val="22"/>
          <w:szCs w:val="22"/>
          <w:lang w:val="en-GB"/>
        </w:rPr>
        <w:t xml:space="preserve">of the </w:t>
      </w:r>
      <w:r w:rsidRPr="00FC52C6">
        <w:rPr>
          <w:rFonts w:cs="Arial"/>
          <w:sz w:val="22"/>
          <w:szCs w:val="22"/>
          <w:lang w:val="en-GB"/>
        </w:rPr>
        <w:t xml:space="preserve">data and results from the </w:t>
      </w:r>
      <w:r w:rsidR="000874FC">
        <w:rPr>
          <w:rFonts w:cs="Arial"/>
          <w:b/>
          <w:sz w:val="22"/>
          <w:szCs w:val="22"/>
          <w:lang w:val="en-GB"/>
        </w:rPr>
        <w:t>CLINICAL RESEARCH</w:t>
      </w:r>
      <w:r w:rsidRPr="00FC52C6">
        <w:rPr>
          <w:rFonts w:cs="Arial"/>
          <w:sz w:val="22"/>
          <w:szCs w:val="22"/>
          <w:lang w:val="en-GB"/>
        </w:rPr>
        <w:t xml:space="preserve">, as well as all its resulting work and industry rights are the </w:t>
      </w:r>
      <w:r w:rsidRPr="00FC52C6">
        <w:rPr>
          <w:rFonts w:cs="Arial"/>
          <w:b/>
          <w:sz w:val="22"/>
          <w:szCs w:val="22"/>
          <w:lang w:val="en-GB"/>
        </w:rPr>
        <w:t xml:space="preserve">SPONSOR’S </w:t>
      </w:r>
      <w:r w:rsidRPr="00FC52C6">
        <w:rPr>
          <w:rFonts w:cs="Arial"/>
          <w:sz w:val="22"/>
          <w:szCs w:val="22"/>
          <w:lang w:val="en-GB"/>
        </w:rPr>
        <w:t xml:space="preserve">property, and the Parties are bound to comply with relevant legislation on this matter. </w:t>
      </w:r>
      <w:r w:rsidRPr="00FC52C6">
        <w:rPr>
          <w:rFonts w:cs="Arial"/>
          <w:color w:val="000000"/>
          <w:sz w:val="22"/>
          <w:szCs w:val="22"/>
          <w:lang w:val="en-GB"/>
        </w:rPr>
        <w:t xml:space="preserve">This circumstance will not prevent the </w:t>
      </w:r>
      <w:r w:rsidRPr="00FC52C6">
        <w:rPr>
          <w:rFonts w:cs="Arial"/>
          <w:b/>
          <w:color w:val="000000"/>
          <w:sz w:val="22"/>
          <w:szCs w:val="22"/>
          <w:lang w:val="en-GB"/>
        </w:rPr>
        <w:t xml:space="preserve">PRINCIPAL INVESTIGATOR </w:t>
      </w:r>
      <w:r w:rsidRPr="00FC52C6">
        <w:rPr>
          <w:rFonts w:cs="Arial"/>
          <w:color w:val="000000"/>
          <w:sz w:val="22"/>
          <w:szCs w:val="22"/>
          <w:lang w:val="en-GB"/>
        </w:rPr>
        <w:t xml:space="preserve">and the </w:t>
      </w:r>
      <w:r w:rsidRPr="00FC52C6">
        <w:rPr>
          <w:rFonts w:cs="Arial"/>
          <w:b/>
          <w:color w:val="000000"/>
          <w:sz w:val="22"/>
          <w:szCs w:val="22"/>
          <w:lang w:val="en-GB"/>
        </w:rPr>
        <w:t>FOUNDATION</w:t>
      </w:r>
      <w:r w:rsidRPr="00FC52C6">
        <w:rPr>
          <w:rFonts w:cs="Arial"/>
          <w:color w:val="000000"/>
          <w:sz w:val="22"/>
          <w:szCs w:val="22"/>
          <w:lang w:val="en-GB"/>
        </w:rPr>
        <w:t xml:space="preserve"> from using the results in their professional activities.</w:t>
      </w:r>
    </w:p>
    <w:p w:rsidR="00CD3801" w:rsidRPr="00FC52C6" w:rsidRDefault="00CD3801" w:rsidP="00CD3801">
      <w:pPr>
        <w:pStyle w:val="Prrafodelista"/>
        <w:widowControl w:val="0"/>
        <w:autoSpaceDE w:val="0"/>
        <w:autoSpaceDN w:val="0"/>
        <w:ind w:left="709"/>
        <w:jc w:val="both"/>
        <w:rPr>
          <w:rFonts w:cs="Arial"/>
          <w:sz w:val="22"/>
          <w:szCs w:val="22"/>
          <w:lang w:val="en-GB"/>
        </w:rPr>
      </w:pPr>
    </w:p>
    <w:p w:rsidR="00CD3801" w:rsidRPr="00FC52C6" w:rsidRDefault="00CD3801" w:rsidP="00CD3801">
      <w:pPr>
        <w:pStyle w:val="Prrafodelista"/>
        <w:widowControl w:val="0"/>
        <w:numPr>
          <w:ilvl w:val="1"/>
          <w:numId w:val="35"/>
        </w:numPr>
        <w:autoSpaceDE w:val="0"/>
        <w:autoSpaceDN w:val="0"/>
        <w:spacing w:line="276" w:lineRule="auto"/>
        <w:ind w:left="709"/>
        <w:jc w:val="both"/>
        <w:rPr>
          <w:rFonts w:cs="Arial"/>
          <w:sz w:val="22"/>
          <w:szCs w:val="22"/>
          <w:lang w:val="en-GB"/>
        </w:rPr>
      </w:pPr>
      <w:r w:rsidRPr="00FC52C6">
        <w:rPr>
          <w:rFonts w:cs="Arial"/>
          <w:color w:val="000000"/>
          <w:sz w:val="22"/>
          <w:szCs w:val="22"/>
          <w:lang w:val="en-GB"/>
        </w:rPr>
        <w:t xml:space="preserve">The </w:t>
      </w:r>
      <w:r w:rsidRPr="00FC52C6">
        <w:rPr>
          <w:rFonts w:cs="Arial"/>
          <w:b/>
          <w:color w:val="000000"/>
          <w:sz w:val="22"/>
          <w:szCs w:val="22"/>
          <w:lang w:val="en-GB"/>
        </w:rPr>
        <w:t xml:space="preserve">SPONSOR </w:t>
      </w:r>
      <w:r w:rsidRPr="00FC52C6">
        <w:rPr>
          <w:rFonts w:cs="Arial"/>
          <w:color w:val="000000"/>
          <w:sz w:val="22"/>
          <w:szCs w:val="22"/>
          <w:lang w:val="en-GB"/>
        </w:rPr>
        <w:t xml:space="preserve">agrees to disseminate the results of the </w:t>
      </w:r>
      <w:r w:rsidR="000874FC">
        <w:rPr>
          <w:rFonts w:cs="Arial"/>
          <w:b/>
          <w:sz w:val="22"/>
          <w:szCs w:val="22"/>
          <w:lang w:val="en-GB"/>
        </w:rPr>
        <w:t>CLINICAL RESEARCH</w:t>
      </w:r>
      <w:r w:rsidRPr="00FC52C6">
        <w:rPr>
          <w:rFonts w:cs="Arial"/>
          <w:b/>
          <w:color w:val="000000"/>
          <w:sz w:val="22"/>
          <w:szCs w:val="22"/>
          <w:lang w:val="en-GB"/>
        </w:rPr>
        <w:t xml:space="preserve"> </w:t>
      </w:r>
      <w:r w:rsidRPr="00FC52C6">
        <w:rPr>
          <w:rFonts w:cs="Arial"/>
          <w:color w:val="000000"/>
          <w:sz w:val="22"/>
          <w:szCs w:val="22"/>
          <w:lang w:val="en-GB"/>
        </w:rPr>
        <w:t xml:space="preserve">(once the </w:t>
      </w:r>
      <w:r w:rsidR="000874FC">
        <w:rPr>
          <w:rFonts w:cs="Arial"/>
          <w:b/>
          <w:sz w:val="22"/>
          <w:szCs w:val="22"/>
          <w:lang w:val="en-GB"/>
        </w:rPr>
        <w:t xml:space="preserve">CLINICAL RESEARCH </w:t>
      </w:r>
      <w:r w:rsidRPr="00FC52C6">
        <w:rPr>
          <w:rFonts w:cs="Arial"/>
          <w:color w:val="000000"/>
          <w:sz w:val="22"/>
          <w:szCs w:val="22"/>
          <w:lang w:val="en-GB"/>
        </w:rPr>
        <w:t>has been completed), whether negative or positive, in publicly accessible scientific media.</w:t>
      </w:r>
    </w:p>
    <w:p w:rsidR="00CD3801" w:rsidRPr="00FC52C6" w:rsidRDefault="00CD3801" w:rsidP="00CD3801">
      <w:pPr>
        <w:pStyle w:val="Prrafodelista"/>
        <w:ind w:left="709"/>
        <w:rPr>
          <w:rFonts w:cs="Arial"/>
          <w:sz w:val="22"/>
          <w:szCs w:val="22"/>
          <w:lang w:val="en-GB"/>
        </w:rPr>
      </w:pPr>
    </w:p>
    <w:p w:rsidR="00CD3801" w:rsidRPr="00AB4217" w:rsidRDefault="00CD3801" w:rsidP="00A5151F">
      <w:pPr>
        <w:pStyle w:val="Prrafodelista"/>
        <w:widowControl w:val="0"/>
        <w:numPr>
          <w:ilvl w:val="1"/>
          <w:numId w:val="35"/>
        </w:numPr>
        <w:autoSpaceDE w:val="0"/>
        <w:autoSpaceDN w:val="0"/>
        <w:spacing w:line="276" w:lineRule="auto"/>
        <w:ind w:left="709"/>
        <w:jc w:val="both"/>
        <w:rPr>
          <w:rFonts w:cs="Arial"/>
          <w:sz w:val="22"/>
          <w:szCs w:val="22"/>
          <w:lang w:val="en-GB"/>
        </w:rPr>
      </w:pPr>
      <w:r w:rsidRPr="00FC52C6">
        <w:rPr>
          <w:rFonts w:cs="Arial"/>
          <w:sz w:val="22"/>
          <w:szCs w:val="22"/>
          <w:lang w:val="en-GB"/>
        </w:rPr>
        <w:t xml:space="preserve">If the </w:t>
      </w:r>
      <w:r w:rsidRPr="00FC52C6">
        <w:rPr>
          <w:rFonts w:cs="Arial"/>
          <w:b/>
          <w:sz w:val="22"/>
          <w:szCs w:val="22"/>
          <w:lang w:val="en-GB"/>
        </w:rPr>
        <w:t>SPONSOR</w:t>
      </w:r>
      <w:r w:rsidRPr="00FC52C6">
        <w:rPr>
          <w:rFonts w:cs="Arial"/>
          <w:sz w:val="22"/>
          <w:szCs w:val="22"/>
          <w:lang w:val="en-GB"/>
        </w:rPr>
        <w:t xml:space="preserve"> has not submitted the final results of the </w:t>
      </w:r>
      <w:r w:rsidR="000874FC">
        <w:rPr>
          <w:rFonts w:cs="Arial"/>
          <w:b/>
          <w:sz w:val="22"/>
          <w:szCs w:val="22"/>
          <w:lang w:val="en-GB"/>
        </w:rPr>
        <w:t>CLINICAL RESEARCH</w:t>
      </w:r>
      <w:r w:rsidRPr="00FC52C6">
        <w:rPr>
          <w:rFonts w:cs="Arial"/>
          <w:sz w:val="22"/>
          <w:szCs w:val="22"/>
          <w:lang w:val="en-GB"/>
        </w:rPr>
        <w:t xml:space="preserve"> for publication, after having received the final report of the </w:t>
      </w:r>
      <w:r w:rsidR="000874FC">
        <w:rPr>
          <w:rFonts w:cs="Arial"/>
          <w:b/>
          <w:sz w:val="22"/>
          <w:szCs w:val="22"/>
          <w:lang w:val="en-GB"/>
        </w:rPr>
        <w:t>CLINICAL RESEARCH</w:t>
      </w:r>
      <w:r w:rsidRPr="00FC52C6">
        <w:rPr>
          <w:rFonts w:cs="Arial"/>
          <w:b/>
          <w:sz w:val="22"/>
          <w:szCs w:val="22"/>
          <w:lang w:val="en-GB"/>
        </w:rPr>
        <w:t>’S</w:t>
      </w:r>
      <w:r w:rsidRPr="00FC52C6">
        <w:rPr>
          <w:rFonts w:cs="Arial"/>
          <w:sz w:val="22"/>
          <w:szCs w:val="22"/>
          <w:lang w:val="en-GB"/>
        </w:rPr>
        <w:t xml:space="preserve"> results in the space of 24 months, the </w:t>
      </w:r>
      <w:r w:rsidRPr="00FC52C6">
        <w:rPr>
          <w:rFonts w:cs="Arial"/>
          <w:b/>
          <w:sz w:val="22"/>
          <w:szCs w:val="22"/>
          <w:lang w:val="en-GB"/>
        </w:rPr>
        <w:t xml:space="preserve">PRINCIPAL INVESTIGATOR </w:t>
      </w:r>
      <w:r w:rsidRPr="00FC52C6">
        <w:rPr>
          <w:rFonts w:cs="Arial"/>
          <w:sz w:val="22"/>
          <w:szCs w:val="22"/>
          <w:lang w:val="en-GB"/>
        </w:rPr>
        <w:t xml:space="preserve">can disseminate the data, discoveries or inventions through journals or scientific publications with professional purposes, with reference at least to the </w:t>
      </w:r>
      <w:r w:rsidRPr="00FC52C6">
        <w:rPr>
          <w:rFonts w:cs="Arial"/>
          <w:b/>
          <w:sz w:val="22"/>
          <w:szCs w:val="22"/>
          <w:lang w:val="en-GB"/>
        </w:rPr>
        <w:t>SPONSOR</w:t>
      </w:r>
      <w:r w:rsidRPr="00FC52C6">
        <w:rPr>
          <w:rFonts w:cs="Arial"/>
          <w:sz w:val="22"/>
          <w:szCs w:val="22"/>
          <w:lang w:val="en-GB"/>
        </w:rPr>
        <w:t xml:space="preserve">. </w:t>
      </w:r>
      <w:r w:rsidRPr="00FC52C6">
        <w:rPr>
          <w:rFonts w:cs="Arial"/>
          <w:color w:val="000000"/>
          <w:sz w:val="22"/>
          <w:szCs w:val="22"/>
          <w:lang w:val="en-GB"/>
        </w:rPr>
        <w:t xml:space="preserve">In this case, The </w:t>
      </w:r>
      <w:r w:rsidRPr="00FC52C6">
        <w:rPr>
          <w:rFonts w:cs="Arial"/>
          <w:b/>
          <w:color w:val="000000"/>
          <w:sz w:val="22"/>
          <w:szCs w:val="22"/>
          <w:lang w:val="en-GB"/>
        </w:rPr>
        <w:t>SPONSOR</w:t>
      </w:r>
      <w:r w:rsidRPr="00FC52C6">
        <w:rPr>
          <w:rFonts w:cs="Arial"/>
          <w:color w:val="000000"/>
          <w:sz w:val="22"/>
          <w:szCs w:val="22"/>
          <w:lang w:val="en-GB"/>
        </w:rPr>
        <w:t xml:space="preserve"> shall receive for its review a copy of the text proposed for publication and/or dissemination at least forty-five (45) days before it is sent to a scientific journal, and at least twenty (20) days before if it is an abstract. In any case, the </w:t>
      </w:r>
      <w:r w:rsidRPr="00FC52C6">
        <w:rPr>
          <w:rFonts w:cs="Arial"/>
          <w:b/>
          <w:color w:val="000000"/>
          <w:sz w:val="22"/>
          <w:szCs w:val="22"/>
          <w:lang w:val="en-GB"/>
        </w:rPr>
        <w:t xml:space="preserve">PRINCIPAL INVESTIGATOR </w:t>
      </w:r>
      <w:r w:rsidRPr="00FC52C6">
        <w:rPr>
          <w:rFonts w:cs="Arial"/>
          <w:color w:val="000000"/>
          <w:sz w:val="22"/>
          <w:szCs w:val="22"/>
          <w:lang w:val="en-GB"/>
        </w:rPr>
        <w:t xml:space="preserve">can only use these data after receiving express written authorisation from the </w:t>
      </w:r>
      <w:r w:rsidRPr="00FC52C6">
        <w:rPr>
          <w:rFonts w:cs="Arial"/>
          <w:b/>
          <w:color w:val="000000"/>
          <w:sz w:val="22"/>
          <w:szCs w:val="22"/>
          <w:lang w:val="en-GB"/>
        </w:rPr>
        <w:t>SPONSOR</w:t>
      </w:r>
      <w:r w:rsidRPr="00FC52C6">
        <w:rPr>
          <w:rFonts w:cs="Arial"/>
          <w:color w:val="000000"/>
          <w:sz w:val="22"/>
          <w:szCs w:val="22"/>
          <w:lang w:val="en-GB"/>
        </w:rPr>
        <w:t>.</w:t>
      </w:r>
    </w:p>
    <w:p w:rsidR="00D906D7" w:rsidRPr="00FC52C6" w:rsidRDefault="00D906D7" w:rsidP="00A5151F">
      <w:pPr>
        <w:pStyle w:val="Prrafodelista"/>
        <w:widowControl w:val="0"/>
        <w:autoSpaceDE w:val="0"/>
        <w:autoSpaceDN w:val="0"/>
        <w:spacing w:line="276" w:lineRule="auto"/>
        <w:ind w:left="709"/>
        <w:jc w:val="both"/>
        <w:rPr>
          <w:rFonts w:cs="Arial"/>
          <w:sz w:val="22"/>
          <w:szCs w:val="22"/>
          <w:lang w:val="en-GB"/>
        </w:rPr>
      </w:pPr>
    </w:p>
    <w:p w:rsidR="001B3600" w:rsidRPr="00FC52C6" w:rsidRDefault="001B3600" w:rsidP="00A5151F">
      <w:pPr>
        <w:pStyle w:val="Prrafodelista"/>
        <w:widowControl w:val="0"/>
        <w:autoSpaceDE w:val="0"/>
        <w:autoSpaceDN w:val="0"/>
        <w:ind w:left="709"/>
        <w:jc w:val="both"/>
        <w:rPr>
          <w:rFonts w:cs="Arial"/>
          <w:sz w:val="22"/>
          <w:szCs w:val="22"/>
          <w:lang w:val="en-GB"/>
        </w:rPr>
      </w:pPr>
    </w:p>
    <w:p w:rsidR="00214F7E" w:rsidRDefault="00C11E7C" w:rsidP="00A5151F">
      <w:pPr>
        <w:ind w:left="992" w:hanging="992"/>
        <w:jc w:val="both"/>
        <w:outlineLvl w:val="0"/>
        <w:rPr>
          <w:rFonts w:cs="Arial"/>
          <w:b/>
          <w:sz w:val="22"/>
          <w:szCs w:val="22"/>
          <w:lang w:val="en-GB"/>
        </w:rPr>
      </w:pPr>
      <w:r>
        <w:rPr>
          <w:rFonts w:cs="Arial"/>
          <w:b/>
          <w:caps/>
          <w:sz w:val="22"/>
          <w:szCs w:val="22"/>
          <w:u w:val="single"/>
          <w:lang w:val="en-GB"/>
        </w:rPr>
        <w:t>ten</w:t>
      </w:r>
      <w:r w:rsidR="00A5151F" w:rsidRPr="00FC52C6">
        <w:rPr>
          <w:rFonts w:cs="Arial"/>
          <w:b/>
          <w:caps/>
          <w:sz w:val="22"/>
          <w:szCs w:val="22"/>
          <w:lang w:val="en-GB"/>
        </w:rPr>
        <w:t xml:space="preserve">.-  </w:t>
      </w:r>
      <w:r w:rsidR="00A5151F" w:rsidRPr="00FC52C6">
        <w:rPr>
          <w:rFonts w:cs="Arial"/>
          <w:b/>
          <w:sz w:val="22"/>
          <w:szCs w:val="22"/>
          <w:lang w:val="en-GB"/>
        </w:rPr>
        <w:t>ANTI-CORRUPTION CLAUSE</w:t>
      </w:r>
    </w:p>
    <w:p w:rsidR="00A5151F" w:rsidRPr="00FC52C6" w:rsidRDefault="00A5151F" w:rsidP="00A5151F">
      <w:pPr>
        <w:ind w:left="992" w:hanging="992"/>
        <w:jc w:val="both"/>
        <w:outlineLvl w:val="0"/>
        <w:rPr>
          <w:rFonts w:cs="Arial"/>
          <w:b/>
          <w:caps/>
          <w:sz w:val="22"/>
          <w:szCs w:val="22"/>
          <w:lang w:val="en-GB"/>
        </w:rPr>
      </w:pPr>
    </w:p>
    <w:p w:rsidR="00A5151F" w:rsidRDefault="00A5151F" w:rsidP="00A5151F">
      <w:pPr>
        <w:pStyle w:val="Prrafodelista"/>
        <w:widowControl w:val="0"/>
        <w:numPr>
          <w:ilvl w:val="1"/>
          <w:numId w:val="36"/>
        </w:numPr>
        <w:autoSpaceDE w:val="0"/>
        <w:autoSpaceDN w:val="0"/>
        <w:spacing w:line="276" w:lineRule="auto"/>
        <w:ind w:left="709" w:hanging="709"/>
        <w:jc w:val="both"/>
        <w:rPr>
          <w:rFonts w:cs="Arial"/>
          <w:sz w:val="22"/>
          <w:szCs w:val="22"/>
          <w:lang w:val="en-GB"/>
        </w:rPr>
      </w:pPr>
      <w:r w:rsidRPr="00FC52C6">
        <w:rPr>
          <w:rFonts w:cs="Arial"/>
          <w:sz w:val="22"/>
          <w:szCs w:val="22"/>
          <w:lang w:val="en-GB"/>
        </w:rPr>
        <w:t xml:space="preserve">The anti-corruption policy provides that none of the </w:t>
      </w:r>
      <w:r w:rsidRPr="00FC52C6">
        <w:rPr>
          <w:rFonts w:cs="Arial"/>
          <w:b/>
          <w:sz w:val="22"/>
          <w:szCs w:val="22"/>
          <w:lang w:val="en-GB"/>
        </w:rPr>
        <w:t>PARTIES’</w:t>
      </w:r>
      <w:r w:rsidRPr="00FC52C6">
        <w:rPr>
          <w:rFonts w:cs="Arial"/>
          <w:sz w:val="22"/>
          <w:szCs w:val="22"/>
          <w:lang w:val="en-GB"/>
        </w:rPr>
        <w:t xml:space="preserve"> employees, and any third party acting for them or in their name, may have any interest or commitment which comes into conflict with, or prevents them from, performing their obligations under this Contract. All work must be carried out with strict respect for, and compliance with, the applicable ethical standards and legislation. The </w:t>
      </w:r>
      <w:r w:rsidRPr="00FC52C6">
        <w:rPr>
          <w:rFonts w:cs="Arial"/>
          <w:b/>
          <w:sz w:val="22"/>
          <w:szCs w:val="22"/>
          <w:lang w:val="en-GB"/>
        </w:rPr>
        <w:t>PARTIES</w:t>
      </w:r>
      <w:r w:rsidRPr="00FC52C6">
        <w:rPr>
          <w:rFonts w:cs="Arial"/>
          <w:sz w:val="22"/>
          <w:szCs w:val="22"/>
          <w:lang w:val="en-GB"/>
        </w:rPr>
        <w:t xml:space="preserve"> consider that behaving with integrity and transparency is essential, with a zero tolerance policy towards any corrupt practices.</w:t>
      </w:r>
    </w:p>
    <w:p w:rsidR="00A5151F" w:rsidRPr="00FC52C6" w:rsidRDefault="00A5151F" w:rsidP="00A5151F">
      <w:pPr>
        <w:pStyle w:val="Prrafodelista"/>
        <w:widowControl w:val="0"/>
        <w:autoSpaceDE w:val="0"/>
        <w:autoSpaceDN w:val="0"/>
        <w:spacing w:line="276" w:lineRule="auto"/>
        <w:ind w:left="709"/>
        <w:jc w:val="both"/>
        <w:rPr>
          <w:rFonts w:cs="Arial"/>
          <w:sz w:val="22"/>
          <w:szCs w:val="22"/>
          <w:lang w:val="en-GB"/>
        </w:rPr>
      </w:pPr>
    </w:p>
    <w:p w:rsidR="00A5151F" w:rsidRDefault="00A5151F" w:rsidP="00A5151F">
      <w:pPr>
        <w:pStyle w:val="Prrafodelista"/>
        <w:widowControl w:val="0"/>
        <w:numPr>
          <w:ilvl w:val="1"/>
          <w:numId w:val="36"/>
        </w:numPr>
        <w:autoSpaceDE w:val="0"/>
        <w:autoSpaceDN w:val="0"/>
        <w:spacing w:line="276" w:lineRule="auto"/>
        <w:ind w:left="709" w:hanging="709"/>
        <w:jc w:val="both"/>
        <w:rPr>
          <w:rFonts w:cs="Arial"/>
          <w:sz w:val="22"/>
          <w:szCs w:val="22"/>
          <w:lang w:val="en-GB"/>
        </w:rPr>
      </w:pPr>
      <w:r w:rsidRPr="00FC52C6">
        <w:rPr>
          <w:rFonts w:cs="Arial"/>
          <w:sz w:val="22"/>
          <w:szCs w:val="22"/>
          <w:lang w:val="en-GB"/>
        </w:rPr>
        <w:t xml:space="preserve">The </w:t>
      </w:r>
      <w:r w:rsidRPr="00FC52C6">
        <w:rPr>
          <w:rFonts w:cs="Arial"/>
          <w:b/>
          <w:sz w:val="22"/>
          <w:szCs w:val="22"/>
          <w:lang w:val="en-GB"/>
        </w:rPr>
        <w:t>PARTIES’</w:t>
      </w:r>
      <w:r w:rsidRPr="00FC52C6">
        <w:rPr>
          <w:rFonts w:cs="Arial"/>
          <w:sz w:val="22"/>
          <w:szCs w:val="22"/>
          <w:lang w:val="en-GB"/>
        </w:rPr>
        <w:t xml:space="preserve"> employees, and any third party acting in their name, will not make payments of any kind, under any circumstances, either directly or indirectly, to any of the </w:t>
      </w:r>
      <w:r w:rsidRPr="00FC52C6">
        <w:rPr>
          <w:rFonts w:cs="Arial"/>
          <w:b/>
          <w:sz w:val="22"/>
          <w:szCs w:val="22"/>
          <w:lang w:val="en-GB"/>
        </w:rPr>
        <w:t>PARTIES</w:t>
      </w:r>
      <w:r w:rsidRPr="00FC52C6">
        <w:rPr>
          <w:rFonts w:cs="Arial"/>
          <w:sz w:val="22"/>
          <w:szCs w:val="22"/>
          <w:lang w:val="en-GB"/>
        </w:rPr>
        <w:t xml:space="preserve"> taking part in the </w:t>
      </w:r>
      <w:r w:rsidRPr="00FC52C6">
        <w:rPr>
          <w:rFonts w:cs="Arial"/>
          <w:b/>
          <w:sz w:val="22"/>
          <w:szCs w:val="22"/>
          <w:lang w:val="en-GB"/>
        </w:rPr>
        <w:t>TRIALS</w:t>
      </w:r>
      <w:r w:rsidRPr="00FC52C6">
        <w:rPr>
          <w:rFonts w:cs="Arial"/>
          <w:sz w:val="22"/>
          <w:szCs w:val="22"/>
          <w:lang w:val="en-GB"/>
        </w:rPr>
        <w:t xml:space="preserve"> for the purpose of obtaining an unfair advantage or unduly influencing any decision making. This concept includes payments, or promises to pay, in kind and/or in cash, and any other offer of goods or services.</w:t>
      </w:r>
    </w:p>
    <w:p w:rsidR="00A5151F" w:rsidRDefault="00A5151F" w:rsidP="00A5151F">
      <w:pPr>
        <w:pStyle w:val="Prrafodelista"/>
        <w:rPr>
          <w:rFonts w:cs="Arial"/>
          <w:sz w:val="22"/>
          <w:szCs w:val="22"/>
          <w:lang w:val="en-GB"/>
        </w:rPr>
      </w:pPr>
    </w:p>
    <w:p w:rsidR="00FD7E73" w:rsidRDefault="00FD7E73" w:rsidP="00A5151F">
      <w:pPr>
        <w:pStyle w:val="Prrafodelista"/>
        <w:rPr>
          <w:rFonts w:cs="Arial"/>
          <w:sz w:val="22"/>
          <w:szCs w:val="22"/>
          <w:lang w:val="en-GB"/>
        </w:rPr>
      </w:pPr>
    </w:p>
    <w:p w:rsidR="00FD7E73" w:rsidRPr="00FC52C6" w:rsidRDefault="00FD7E73" w:rsidP="00A5151F">
      <w:pPr>
        <w:pStyle w:val="Prrafodelista"/>
        <w:rPr>
          <w:rFonts w:cs="Arial"/>
          <w:sz w:val="22"/>
          <w:szCs w:val="22"/>
          <w:lang w:val="en-GB"/>
        </w:rPr>
      </w:pPr>
    </w:p>
    <w:p w:rsidR="00A5151F" w:rsidRPr="00FC52C6" w:rsidRDefault="00A5151F" w:rsidP="00A5151F">
      <w:pPr>
        <w:pStyle w:val="Prrafodelista"/>
        <w:widowControl w:val="0"/>
        <w:numPr>
          <w:ilvl w:val="1"/>
          <w:numId w:val="36"/>
        </w:numPr>
        <w:autoSpaceDE w:val="0"/>
        <w:autoSpaceDN w:val="0"/>
        <w:spacing w:line="276" w:lineRule="auto"/>
        <w:ind w:left="709" w:hanging="709"/>
        <w:jc w:val="both"/>
        <w:rPr>
          <w:rFonts w:cs="Arial"/>
          <w:sz w:val="22"/>
          <w:szCs w:val="22"/>
          <w:lang w:val="en-GB"/>
        </w:rPr>
      </w:pPr>
      <w:r w:rsidRPr="00FC52C6">
        <w:rPr>
          <w:rFonts w:cs="Arial"/>
          <w:sz w:val="22"/>
          <w:szCs w:val="22"/>
          <w:lang w:val="en-GB"/>
        </w:rPr>
        <w:t xml:space="preserve">The </w:t>
      </w:r>
      <w:r w:rsidRPr="00FC52C6">
        <w:rPr>
          <w:rFonts w:cs="Arial"/>
          <w:b/>
          <w:sz w:val="22"/>
          <w:szCs w:val="22"/>
          <w:lang w:val="en-GB"/>
        </w:rPr>
        <w:t>FOUNDATION</w:t>
      </w:r>
      <w:r w:rsidRPr="00FC52C6">
        <w:rPr>
          <w:rFonts w:cs="Arial"/>
          <w:sz w:val="22"/>
          <w:szCs w:val="22"/>
          <w:lang w:val="en-GB"/>
        </w:rPr>
        <w:t xml:space="preserve"> will accurately record all financial transactions arising from this Contract and will, when requested to do so in writing, make the relevant documentation available to the SPONSOR allowing verification of compliance with the commitments included in this document.</w:t>
      </w:r>
    </w:p>
    <w:p w:rsidR="00AB4217" w:rsidRDefault="00AB4217" w:rsidP="00A5151F">
      <w:pPr>
        <w:pStyle w:val="Prrafodelista"/>
        <w:widowControl w:val="0"/>
        <w:autoSpaceDE w:val="0"/>
        <w:autoSpaceDN w:val="0"/>
        <w:spacing w:line="276" w:lineRule="auto"/>
        <w:ind w:left="0"/>
        <w:jc w:val="both"/>
        <w:rPr>
          <w:rFonts w:cs="Arial"/>
          <w:sz w:val="22"/>
          <w:szCs w:val="22"/>
          <w:lang w:val="en-GB"/>
        </w:rPr>
      </w:pPr>
    </w:p>
    <w:p w:rsidR="00AB4217" w:rsidRPr="00FC52C6" w:rsidRDefault="00AB4217" w:rsidP="00A5151F">
      <w:pPr>
        <w:pStyle w:val="Prrafodelista"/>
        <w:widowControl w:val="0"/>
        <w:autoSpaceDE w:val="0"/>
        <w:autoSpaceDN w:val="0"/>
        <w:spacing w:line="276" w:lineRule="auto"/>
        <w:ind w:left="0"/>
        <w:jc w:val="both"/>
        <w:rPr>
          <w:rFonts w:cs="Arial"/>
          <w:sz w:val="22"/>
          <w:szCs w:val="22"/>
          <w:lang w:val="en-GB"/>
        </w:rPr>
      </w:pPr>
    </w:p>
    <w:p w:rsidR="00506444" w:rsidRDefault="00C11E7C" w:rsidP="00A5151F">
      <w:pPr>
        <w:tabs>
          <w:tab w:val="left" w:pos="1683"/>
        </w:tabs>
        <w:spacing w:line="276" w:lineRule="auto"/>
        <w:jc w:val="both"/>
        <w:outlineLvl w:val="0"/>
        <w:rPr>
          <w:rFonts w:cs="Arial"/>
          <w:b/>
          <w:sz w:val="22"/>
          <w:szCs w:val="22"/>
          <w:lang w:val="es-ES"/>
        </w:rPr>
      </w:pPr>
      <w:r>
        <w:rPr>
          <w:rFonts w:cs="Arial"/>
          <w:b/>
          <w:caps/>
          <w:sz w:val="22"/>
          <w:szCs w:val="22"/>
          <w:u w:val="single"/>
          <w:lang w:val="es-ES"/>
        </w:rPr>
        <w:t>ELEVEN</w:t>
      </w:r>
      <w:r w:rsidR="00D906D7" w:rsidRPr="00FC52C6">
        <w:rPr>
          <w:rFonts w:cs="Arial"/>
          <w:b/>
          <w:caps/>
          <w:sz w:val="22"/>
          <w:szCs w:val="22"/>
          <w:lang w:val="es-ES"/>
        </w:rPr>
        <w:t>.-</w:t>
      </w:r>
      <w:r w:rsidR="008274E4" w:rsidRPr="00FC52C6">
        <w:rPr>
          <w:rFonts w:cs="Arial"/>
          <w:b/>
          <w:caps/>
          <w:sz w:val="22"/>
          <w:szCs w:val="22"/>
          <w:lang w:val="es-ES"/>
        </w:rPr>
        <w:t xml:space="preserve">  </w:t>
      </w:r>
      <w:r w:rsidR="00506444" w:rsidRPr="00FC52C6">
        <w:rPr>
          <w:rFonts w:cs="Arial"/>
          <w:b/>
          <w:sz w:val="22"/>
          <w:szCs w:val="22"/>
          <w:lang w:val="es-ES"/>
        </w:rPr>
        <w:t>JURISDICTION</w:t>
      </w:r>
    </w:p>
    <w:p w:rsidR="00AB4217" w:rsidRPr="00FC52C6" w:rsidRDefault="00AB4217" w:rsidP="00A5151F">
      <w:pPr>
        <w:tabs>
          <w:tab w:val="left" w:pos="1683"/>
        </w:tabs>
        <w:spacing w:line="276" w:lineRule="auto"/>
        <w:jc w:val="both"/>
        <w:outlineLvl w:val="0"/>
        <w:rPr>
          <w:rFonts w:cs="Arial"/>
          <w:b/>
          <w:sz w:val="22"/>
          <w:szCs w:val="22"/>
          <w:lang w:val="es-ES"/>
        </w:rPr>
      </w:pPr>
    </w:p>
    <w:p w:rsidR="00D23B8C" w:rsidRPr="00FC52C6" w:rsidRDefault="001825F3" w:rsidP="00787D28">
      <w:pPr>
        <w:pStyle w:val="Prrafodelista"/>
        <w:widowControl w:val="0"/>
        <w:numPr>
          <w:ilvl w:val="1"/>
          <w:numId w:val="50"/>
        </w:numPr>
        <w:autoSpaceDE w:val="0"/>
        <w:autoSpaceDN w:val="0"/>
        <w:spacing w:line="276" w:lineRule="auto"/>
        <w:ind w:right="-40"/>
        <w:jc w:val="both"/>
        <w:rPr>
          <w:rFonts w:cs="Arial"/>
          <w:sz w:val="22"/>
          <w:szCs w:val="22"/>
          <w:lang w:val="en-GB"/>
        </w:rPr>
      </w:pPr>
      <w:r w:rsidRPr="00E25C1D">
        <w:rPr>
          <w:rFonts w:cs="Arial"/>
          <w:sz w:val="22"/>
          <w:szCs w:val="22"/>
          <w:lang w:val="en-GB"/>
        </w:rPr>
        <w:t xml:space="preserve">For the resolution of any dispute about the application or interpretation of the provisions of this Contract, the </w:t>
      </w:r>
      <w:r w:rsidRPr="00E25C1D">
        <w:rPr>
          <w:rFonts w:cs="Arial"/>
          <w:b/>
          <w:sz w:val="22"/>
          <w:szCs w:val="22"/>
          <w:lang w:val="en-GB"/>
        </w:rPr>
        <w:t>PARTIES</w:t>
      </w:r>
      <w:r w:rsidRPr="00E25C1D">
        <w:rPr>
          <w:rFonts w:cs="Arial"/>
          <w:sz w:val="22"/>
          <w:szCs w:val="22"/>
          <w:lang w:val="en-GB"/>
        </w:rPr>
        <w:t xml:space="preserve">, expressly waiving any other jurisdiction which may correspond to them, submit to the jurisdiction of the courts and tribunals of the area in the Madrid Community where the </w:t>
      </w:r>
      <w:r w:rsidRPr="00E25C1D">
        <w:rPr>
          <w:rFonts w:cs="Arial"/>
          <w:b/>
          <w:sz w:val="22"/>
          <w:szCs w:val="22"/>
          <w:lang w:val="en-GB"/>
        </w:rPr>
        <w:t>HOSPITAL</w:t>
      </w:r>
      <w:r w:rsidRPr="00E25C1D">
        <w:rPr>
          <w:rFonts w:cs="Arial"/>
          <w:sz w:val="22"/>
          <w:szCs w:val="22"/>
          <w:lang w:val="en-GB"/>
        </w:rPr>
        <w:t xml:space="preserve"> is located.</w:t>
      </w:r>
    </w:p>
    <w:p w:rsidR="00870688" w:rsidRPr="00FC52C6" w:rsidRDefault="00870688" w:rsidP="00870688">
      <w:pPr>
        <w:pStyle w:val="Prrafodelista"/>
        <w:widowControl w:val="0"/>
        <w:autoSpaceDE w:val="0"/>
        <w:autoSpaceDN w:val="0"/>
        <w:spacing w:line="276" w:lineRule="auto"/>
        <w:ind w:left="709" w:right="-40"/>
        <w:jc w:val="both"/>
        <w:rPr>
          <w:rFonts w:cs="Arial"/>
          <w:sz w:val="22"/>
          <w:szCs w:val="22"/>
          <w:lang w:val="en-GB"/>
        </w:rPr>
      </w:pPr>
    </w:p>
    <w:p w:rsidR="00506444" w:rsidRPr="00FC52C6" w:rsidRDefault="00506444" w:rsidP="00787D28">
      <w:pPr>
        <w:pStyle w:val="Prrafodelista"/>
        <w:widowControl w:val="0"/>
        <w:numPr>
          <w:ilvl w:val="1"/>
          <w:numId w:val="50"/>
        </w:numPr>
        <w:autoSpaceDE w:val="0"/>
        <w:autoSpaceDN w:val="0"/>
        <w:spacing w:line="276" w:lineRule="auto"/>
        <w:ind w:right="-40"/>
        <w:jc w:val="both"/>
        <w:rPr>
          <w:rFonts w:cs="Arial"/>
          <w:sz w:val="22"/>
          <w:szCs w:val="22"/>
          <w:lang w:val="en-GB"/>
        </w:rPr>
      </w:pPr>
      <w:r w:rsidRPr="00FC52C6">
        <w:rPr>
          <w:rFonts w:cs="Arial"/>
          <w:sz w:val="22"/>
          <w:szCs w:val="22"/>
          <w:lang w:val="en-GB"/>
        </w:rPr>
        <w:t>In the event that a copy of this Contract is available in another language or tongue, the Spanish version will prevail.</w:t>
      </w:r>
    </w:p>
    <w:p w:rsidR="00D906D7" w:rsidRPr="00FC52C6" w:rsidRDefault="00D906D7">
      <w:pPr>
        <w:pStyle w:val="Textoindependiente"/>
        <w:spacing w:before="8"/>
        <w:ind w:left="709" w:right="-42"/>
        <w:rPr>
          <w:rFonts w:ascii="Arial" w:hAnsi="Arial" w:cs="Arial"/>
          <w:szCs w:val="22"/>
          <w:lang w:val="en-GB"/>
        </w:rPr>
      </w:pPr>
    </w:p>
    <w:p w:rsidR="00D15128" w:rsidRPr="00FC52C6" w:rsidRDefault="00D15128" w:rsidP="00870688">
      <w:pPr>
        <w:pStyle w:val="Textoindependiente"/>
        <w:tabs>
          <w:tab w:val="left" w:pos="2498"/>
        </w:tabs>
        <w:spacing w:line="276" w:lineRule="auto"/>
        <w:ind w:right="-42"/>
        <w:rPr>
          <w:rFonts w:ascii="Arial" w:hAnsi="Arial" w:cs="Arial"/>
          <w:szCs w:val="22"/>
          <w:lang w:val="en-GB"/>
        </w:rPr>
      </w:pPr>
    </w:p>
    <w:p w:rsidR="00506444" w:rsidRPr="00FC52C6" w:rsidRDefault="00506444" w:rsidP="00870688">
      <w:pPr>
        <w:pStyle w:val="Textoindependiente"/>
        <w:tabs>
          <w:tab w:val="left" w:pos="2498"/>
        </w:tabs>
        <w:spacing w:line="276" w:lineRule="auto"/>
        <w:ind w:right="-42"/>
        <w:rPr>
          <w:rFonts w:ascii="Arial" w:hAnsi="Arial" w:cs="Arial"/>
          <w:szCs w:val="22"/>
          <w:lang w:val="en-GB"/>
        </w:rPr>
      </w:pPr>
      <w:r w:rsidRPr="00FC52C6">
        <w:rPr>
          <w:rFonts w:ascii="Arial" w:hAnsi="Arial" w:cs="Arial"/>
          <w:szCs w:val="22"/>
          <w:lang w:val="en-GB"/>
        </w:rPr>
        <w:t xml:space="preserve">In witness whereof, the </w:t>
      </w:r>
      <w:r w:rsidRPr="00FC52C6">
        <w:rPr>
          <w:rFonts w:ascii="Arial" w:hAnsi="Arial" w:cs="Arial"/>
          <w:b/>
          <w:szCs w:val="22"/>
          <w:lang w:val="en-GB"/>
        </w:rPr>
        <w:t>PARTIES</w:t>
      </w:r>
      <w:r w:rsidRPr="00FC52C6">
        <w:rPr>
          <w:rFonts w:ascii="Arial" w:hAnsi="Arial" w:cs="Arial"/>
          <w:szCs w:val="22"/>
          <w:lang w:val="en-GB"/>
        </w:rPr>
        <w:t xml:space="preserve"> sign this document and for a single purpose</w:t>
      </w:r>
    </w:p>
    <w:p w:rsidR="00870688" w:rsidRPr="00FC52C6" w:rsidRDefault="00870688" w:rsidP="00870688">
      <w:pPr>
        <w:pStyle w:val="Textoindependiente"/>
        <w:tabs>
          <w:tab w:val="left" w:pos="2498"/>
        </w:tabs>
        <w:spacing w:line="276" w:lineRule="auto"/>
        <w:ind w:right="-42"/>
        <w:rPr>
          <w:rFonts w:ascii="Arial" w:hAnsi="Arial" w:cs="Arial"/>
          <w:szCs w:val="22"/>
          <w:lang w:val="en-GB"/>
        </w:rPr>
      </w:pPr>
    </w:p>
    <w:p w:rsidR="00A51DDA" w:rsidRPr="00B454D9" w:rsidRDefault="00B454D9" w:rsidP="00A51DDA">
      <w:pPr>
        <w:rPr>
          <w:rFonts w:cs="Arial"/>
          <w:b/>
          <w:sz w:val="22"/>
          <w:szCs w:val="22"/>
          <w:lang w:val="en-GB"/>
        </w:rPr>
      </w:pPr>
      <w:r w:rsidRPr="00B454D9">
        <w:rPr>
          <w:rFonts w:cs="Arial"/>
          <w:b/>
          <w:sz w:val="22"/>
          <w:szCs w:val="22"/>
          <w:lang w:val="es-ES"/>
        </w:rPr>
        <w:fldChar w:fldCharType="begin">
          <w:ffData>
            <w:name w:val="Texto53"/>
            <w:enabled/>
            <w:calcOnExit w:val="0"/>
            <w:textInput/>
          </w:ffData>
        </w:fldChar>
      </w:r>
      <w:r w:rsidRPr="00FC7507">
        <w:rPr>
          <w:rFonts w:cs="Arial"/>
          <w:b/>
          <w:sz w:val="22"/>
          <w:szCs w:val="22"/>
          <w:lang w:val="en-US"/>
        </w:rPr>
        <w:instrText xml:space="preserve"> FORMTEXT </w:instrText>
      </w:r>
      <w:r w:rsidRPr="00B454D9">
        <w:rPr>
          <w:rFonts w:cs="Arial"/>
          <w:b/>
          <w:sz w:val="22"/>
          <w:szCs w:val="22"/>
          <w:lang w:val="es-ES"/>
        </w:rPr>
      </w:r>
      <w:r w:rsidRPr="00B454D9">
        <w:rPr>
          <w:rFonts w:cs="Arial"/>
          <w:b/>
          <w:sz w:val="22"/>
          <w:szCs w:val="22"/>
          <w:lang w:val="es-ES"/>
        </w:rPr>
        <w:fldChar w:fldCharType="separate"/>
      </w:r>
      <w:r w:rsidR="00850B7B" w:rsidRPr="00850B7B">
        <w:rPr>
          <w:rFonts w:cs="Arial"/>
          <w:b/>
          <w:sz w:val="22"/>
          <w:szCs w:val="22"/>
          <w:lang w:val="en-US"/>
        </w:rPr>
        <w:t>SPONSOR/CRO ON BEHALF OF THE SPONSOR (choose as appropriate),</w:t>
      </w:r>
      <w:r w:rsidRPr="00B454D9">
        <w:rPr>
          <w:rFonts w:cs="Arial"/>
          <w:b/>
          <w:sz w:val="22"/>
          <w:szCs w:val="22"/>
          <w:lang w:val="es-ES"/>
        </w:rPr>
        <w:fldChar w:fldCharType="end"/>
      </w:r>
      <w:r w:rsidRPr="00FC7507">
        <w:rPr>
          <w:rFonts w:cs="Arial"/>
          <w:b/>
          <w:sz w:val="22"/>
          <w:szCs w:val="22"/>
          <w:lang w:val="en-US"/>
        </w:rPr>
        <w:t xml:space="preserve">           </w:t>
      </w:r>
    </w:p>
    <w:p w:rsidR="00A51DDA" w:rsidRPr="00FC52C6" w:rsidRDefault="00A51DDA" w:rsidP="00A51DDA">
      <w:pPr>
        <w:rPr>
          <w:rFonts w:cs="Arial"/>
          <w:b/>
          <w:sz w:val="22"/>
          <w:szCs w:val="22"/>
          <w:lang w:val="en-GB"/>
        </w:rPr>
      </w:pPr>
    </w:p>
    <w:p w:rsidR="00A51DDA" w:rsidRPr="00FC52C6" w:rsidRDefault="00A51DDA" w:rsidP="00A51DDA">
      <w:pPr>
        <w:rPr>
          <w:rFonts w:cs="Arial"/>
          <w:b/>
          <w:sz w:val="22"/>
          <w:szCs w:val="22"/>
          <w:lang w:val="en-GB"/>
        </w:rPr>
      </w:pPr>
    </w:p>
    <w:p w:rsidR="00A51DDA" w:rsidRPr="00FC52C6" w:rsidRDefault="00A51DDA" w:rsidP="00A51DDA">
      <w:pPr>
        <w:rPr>
          <w:rFonts w:cs="Arial"/>
          <w:b/>
          <w:sz w:val="22"/>
          <w:szCs w:val="22"/>
          <w:lang w:val="en-GB"/>
        </w:rPr>
      </w:pPr>
    </w:p>
    <w:p w:rsidR="0064367A" w:rsidRPr="00FC52C6" w:rsidRDefault="0064367A" w:rsidP="00A51DDA">
      <w:pPr>
        <w:rPr>
          <w:rFonts w:cs="Arial"/>
          <w:b/>
          <w:sz w:val="22"/>
          <w:szCs w:val="22"/>
          <w:lang w:val="en-GB"/>
        </w:rPr>
      </w:pPr>
    </w:p>
    <w:p w:rsidR="00A51DDA" w:rsidRPr="00FC52C6" w:rsidRDefault="00A51DDA" w:rsidP="00A51DDA">
      <w:pPr>
        <w:rPr>
          <w:rFonts w:cs="Arial"/>
          <w:b/>
          <w:sz w:val="22"/>
          <w:szCs w:val="22"/>
          <w:lang w:val="en-GB"/>
        </w:rPr>
      </w:pPr>
      <w:r w:rsidRPr="00FC52C6">
        <w:rPr>
          <w:rFonts w:cs="Arial"/>
          <w:b/>
          <w:sz w:val="22"/>
          <w:szCs w:val="22"/>
          <w:lang w:val="en-GB"/>
        </w:rPr>
        <w:t xml:space="preserve"> </w:t>
      </w:r>
      <w:r w:rsidRPr="00FC52C6">
        <w:rPr>
          <w:rFonts w:cs="Arial"/>
          <w:sz w:val="22"/>
          <w:szCs w:val="22"/>
          <w:lang w:val="en-GB"/>
        </w:rPr>
        <w:t xml:space="preserve">             </w:t>
      </w:r>
    </w:p>
    <w:p w:rsidR="00A51DDA" w:rsidRPr="00FC52C6" w:rsidRDefault="00A51DDA" w:rsidP="00A51DDA">
      <w:pPr>
        <w:spacing w:line="276" w:lineRule="auto"/>
        <w:rPr>
          <w:rFonts w:cs="Arial"/>
          <w:sz w:val="22"/>
          <w:szCs w:val="22"/>
          <w:lang w:val="en-GB"/>
        </w:rPr>
      </w:pPr>
      <w:r w:rsidRPr="00FC52C6">
        <w:rPr>
          <w:rFonts w:cs="Arial"/>
          <w:noProof/>
          <w:sz w:val="22"/>
          <w:szCs w:val="22"/>
          <w:lang w:val="es-ES"/>
        </w:rPr>
        <w:fldChar w:fldCharType="begin">
          <w:ffData>
            <w:name w:val="Texto51"/>
            <w:enabled/>
            <w:calcOnExit w:val="0"/>
            <w:textInput/>
          </w:ffData>
        </w:fldChar>
      </w:r>
      <w:r w:rsidRPr="00FC52C6">
        <w:rPr>
          <w:rFonts w:cs="Arial"/>
          <w:noProof/>
          <w:sz w:val="22"/>
          <w:szCs w:val="22"/>
          <w:lang w:val="en-GB"/>
        </w:rPr>
        <w:instrText xml:space="preserve"> FORMTEXT </w:instrText>
      </w:r>
      <w:r w:rsidRPr="00FC52C6">
        <w:rPr>
          <w:rFonts w:cs="Arial"/>
          <w:noProof/>
          <w:sz w:val="22"/>
          <w:szCs w:val="22"/>
          <w:lang w:val="es-ES"/>
        </w:rPr>
      </w:r>
      <w:r w:rsidRPr="00FC52C6">
        <w:rPr>
          <w:rFonts w:cs="Arial"/>
          <w:noProof/>
          <w:sz w:val="22"/>
          <w:szCs w:val="22"/>
          <w:lang w:val="es-ES"/>
        </w:rPr>
        <w:fldChar w:fldCharType="separate"/>
      </w:r>
      <w:r w:rsidR="00FC7507" w:rsidRPr="00FC7507">
        <w:rPr>
          <w:rFonts w:cs="Arial"/>
          <w:noProof/>
          <w:sz w:val="22"/>
          <w:szCs w:val="22"/>
          <w:lang w:val="en-GB"/>
        </w:rPr>
        <w:t xml:space="preserve">Mr. </w:t>
      </w:r>
      <w:r w:rsidRPr="00FC52C6">
        <w:rPr>
          <w:rFonts w:cs="Arial"/>
          <w:noProof/>
          <w:sz w:val="22"/>
          <w:szCs w:val="22"/>
          <w:lang w:val="es-ES"/>
        </w:rPr>
        <w:fldChar w:fldCharType="end"/>
      </w:r>
      <w:r w:rsidRPr="00FC52C6">
        <w:rPr>
          <w:rFonts w:cs="Arial"/>
          <w:sz w:val="22"/>
          <w:szCs w:val="22"/>
          <w:lang w:val="en-GB"/>
        </w:rPr>
        <w:t xml:space="preserve">                   </w:t>
      </w:r>
    </w:p>
    <w:p w:rsidR="00A51DDA" w:rsidRPr="00FC52C6" w:rsidRDefault="00A51DDA" w:rsidP="00A51DDA">
      <w:pPr>
        <w:spacing w:after="240" w:line="276" w:lineRule="auto"/>
        <w:rPr>
          <w:rFonts w:cs="Arial"/>
          <w:sz w:val="22"/>
          <w:szCs w:val="22"/>
        </w:rPr>
      </w:pPr>
      <w:r w:rsidRPr="00FC52C6">
        <w:rPr>
          <w:rFonts w:cs="Arial"/>
          <w:sz w:val="22"/>
          <w:szCs w:val="22"/>
        </w:rPr>
        <w:t>____________________________________________________________________</w:t>
      </w:r>
    </w:p>
    <w:p w:rsidR="00A51DDA" w:rsidRPr="00FC52C6" w:rsidRDefault="00C51ACA" w:rsidP="00A51DDA">
      <w:pPr>
        <w:rPr>
          <w:rFonts w:cs="Arial"/>
          <w:b/>
          <w:sz w:val="22"/>
          <w:szCs w:val="22"/>
        </w:rPr>
      </w:pPr>
      <w:r w:rsidRPr="00FC52C6">
        <w:rPr>
          <w:rFonts w:cs="Arial"/>
          <w:b/>
          <w:sz w:val="22"/>
          <w:szCs w:val="22"/>
        </w:rPr>
        <w:t xml:space="preserve">THE </w:t>
      </w:r>
      <w:r w:rsidR="002A2B1F" w:rsidRPr="00FC52C6">
        <w:rPr>
          <w:rFonts w:cs="Arial"/>
          <w:b/>
          <w:bCs/>
          <w:color w:val="000000"/>
          <w:sz w:val="22"/>
          <w:szCs w:val="22"/>
          <w:lang w:val="en-GB"/>
        </w:rPr>
        <w:t>PRINCIPAL</w:t>
      </w:r>
      <w:r w:rsidRPr="00FC52C6">
        <w:rPr>
          <w:rFonts w:cs="Arial"/>
          <w:b/>
          <w:sz w:val="22"/>
          <w:szCs w:val="22"/>
        </w:rPr>
        <w:t xml:space="preserve"> INVESTIGATOR</w:t>
      </w:r>
      <w:r w:rsidR="00A51DDA" w:rsidRPr="00FC52C6">
        <w:rPr>
          <w:rFonts w:cs="Arial"/>
          <w:b/>
          <w:sz w:val="22"/>
          <w:szCs w:val="22"/>
        </w:rPr>
        <w:t>,</w:t>
      </w:r>
    </w:p>
    <w:p w:rsidR="00A51DDA" w:rsidRPr="00FC52C6" w:rsidRDefault="00A51DDA" w:rsidP="00A51DDA">
      <w:pPr>
        <w:rPr>
          <w:rFonts w:cs="Arial"/>
          <w:b/>
          <w:sz w:val="22"/>
          <w:szCs w:val="22"/>
        </w:rPr>
      </w:pPr>
    </w:p>
    <w:p w:rsidR="00A51DDA" w:rsidRPr="00FC52C6" w:rsidRDefault="00A51DDA" w:rsidP="00A51DDA">
      <w:pPr>
        <w:rPr>
          <w:rFonts w:cs="Arial"/>
          <w:b/>
          <w:sz w:val="22"/>
          <w:szCs w:val="22"/>
        </w:rPr>
      </w:pPr>
    </w:p>
    <w:p w:rsidR="00A51DDA" w:rsidRPr="00FC52C6" w:rsidRDefault="00A51DDA" w:rsidP="00A51DDA">
      <w:pPr>
        <w:rPr>
          <w:rFonts w:cs="Arial"/>
          <w:b/>
          <w:sz w:val="22"/>
          <w:szCs w:val="22"/>
        </w:rPr>
      </w:pPr>
    </w:p>
    <w:p w:rsidR="00A51DDA" w:rsidRPr="00FC52C6" w:rsidRDefault="00A51DDA" w:rsidP="00A51DDA">
      <w:pPr>
        <w:rPr>
          <w:rFonts w:cs="Arial"/>
          <w:b/>
          <w:sz w:val="22"/>
          <w:szCs w:val="22"/>
        </w:rPr>
      </w:pPr>
    </w:p>
    <w:p w:rsidR="0064367A" w:rsidRPr="00FC52C6" w:rsidRDefault="0064367A" w:rsidP="00A51DDA">
      <w:pPr>
        <w:rPr>
          <w:rFonts w:cs="Arial"/>
          <w:b/>
          <w:sz w:val="22"/>
          <w:szCs w:val="22"/>
        </w:rPr>
      </w:pPr>
    </w:p>
    <w:p w:rsidR="00A51DDA" w:rsidRPr="00FC52C6" w:rsidRDefault="00A51DDA" w:rsidP="00A51DDA">
      <w:pPr>
        <w:spacing w:line="276" w:lineRule="auto"/>
        <w:rPr>
          <w:rFonts w:cs="Arial"/>
          <w:sz w:val="22"/>
          <w:szCs w:val="22"/>
        </w:rPr>
      </w:pPr>
      <w:r w:rsidRPr="00FC52C6">
        <w:rPr>
          <w:rFonts w:cs="Arial"/>
          <w:sz w:val="22"/>
          <w:szCs w:val="22"/>
          <w:lang w:val="es-ES"/>
        </w:rPr>
        <w:fldChar w:fldCharType="begin">
          <w:ffData>
            <w:name w:val="Texto53"/>
            <w:enabled/>
            <w:calcOnExit w:val="0"/>
            <w:textInput/>
          </w:ffData>
        </w:fldChar>
      </w:r>
      <w:r w:rsidRPr="00FC52C6">
        <w:rPr>
          <w:rFonts w:cs="Arial"/>
          <w:sz w:val="22"/>
          <w:szCs w:val="22"/>
          <w:lang w:val="es-ES"/>
        </w:rPr>
        <w:instrText xml:space="preserve"> FORMTEXT </w:instrText>
      </w:r>
      <w:r w:rsidRPr="00FC52C6">
        <w:rPr>
          <w:rFonts w:cs="Arial"/>
          <w:sz w:val="22"/>
          <w:szCs w:val="22"/>
          <w:lang w:val="es-ES"/>
        </w:rPr>
      </w:r>
      <w:r w:rsidRPr="00FC52C6">
        <w:rPr>
          <w:rFonts w:cs="Arial"/>
          <w:sz w:val="22"/>
          <w:szCs w:val="22"/>
          <w:lang w:val="es-ES"/>
        </w:rPr>
        <w:fldChar w:fldCharType="separate"/>
      </w:r>
      <w:r w:rsidR="00FC7507" w:rsidRPr="00FC7507">
        <w:rPr>
          <w:rFonts w:cs="Arial"/>
          <w:noProof/>
          <w:sz w:val="22"/>
          <w:szCs w:val="22"/>
          <w:lang w:val="es-ES"/>
        </w:rPr>
        <w:t xml:space="preserve">Dr. </w:t>
      </w:r>
      <w:r w:rsidRPr="00FC52C6">
        <w:rPr>
          <w:rFonts w:cs="Arial"/>
          <w:sz w:val="22"/>
          <w:szCs w:val="22"/>
          <w:lang w:val="es-ES"/>
        </w:rPr>
        <w:fldChar w:fldCharType="end"/>
      </w:r>
      <w:r w:rsidRPr="00FC52C6">
        <w:rPr>
          <w:rFonts w:cs="Arial"/>
          <w:sz w:val="22"/>
          <w:szCs w:val="22"/>
        </w:rPr>
        <w:t xml:space="preserve">  </w:t>
      </w:r>
    </w:p>
    <w:p w:rsidR="00A51DDA" w:rsidRPr="00FC52C6" w:rsidRDefault="00A51DDA" w:rsidP="00A51DDA">
      <w:pPr>
        <w:spacing w:line="276" w:lineRule="auto"/>
        <w:rPr>
          <w:rFonts w:cs="Arial"/>
        </w:rPr>
      </w:pPr>
      <w:r w:rsidRPr="00FC52C6">
        <w:rPr>
          <w:rFonts w:cs="Arial"/>
          <w:sz w:val="22"/>
          <w:szCs w:val="22"/>
        </w:rPr>
        <w:t>___________________________________________________________________</w:t>
      </w:r>
    </w:p>
    <w:p w:rsidR="00A51DDA" w:rsidRPr="00FC52C6" w:rsidRDefault="00A51DDA" w:rsidP="00A51DDA">
      <w:pPr>
        <w:spacing w:line="276" w:lineRule="auto"/>
        <w:rPr>
          <w:rFonts w:cs="Arial"/>
          <w:sz w:val="22"/>
          <w:szCs w:val="22"/>
        </w:rPr>
      </w:pPr>
    </w:p>
    <w:p w:rsidR="00A51DDA" w:rsidRPr="00FC52C6" w:rsidRDefault="00A51DDA" w:rsidP="00A51DDA">
      <w:pPr>
        <w:rPr>
          <w:rFonts w:cs="Arial"/>
          <w:b/>
          <w:sz w:val="22"/>
          <w:szCs w:val="22"/>
          <w:lang w:val="es-ES"/>
        </w:rPr>
      </w:pPr>
      <w:r w:rsidRPr="00FC52C6">
        <w:rPr>
          <w:rFonts w:cs="Arial"/>
          <w:b/>
          <w:sz w:val="22"/>
          <w:szCs w:val="22"/>
          <w:lang w:val="es-ES"/>
        </w:rPr>
        <w:t>HOSPITAL/FOUNDATION</w:t>
      </w:r>
      <w:r w:rsidRPr="00FC52C6">
        <w:rPr>
          <w:rFonts w:cs="Arial"/>
          <w:sz w:val="22"/>
          <w:szCs w:val="22"/>
          <w:lang w:val="es-ES"/>
        </w:rPr>
        <w:t>,</w:t>
      </w:r>
    </w:p>
    <w:p w:rsidR="00A51DDA" w:rsidRPr="00FC52C6" w:rsidRDefault="00A51DDA" w:rsidP="00A51DDA">
      <w:pPr>
        <w:rPr>
          <w:rFonts w:cs="Arial"/>
          <w:b/>
          <w:sz w:val="22"/>
          <w:szCs w:val="22"/>
        </w:rPr>
      </w:pPr>
    </w:p>
    <w:p w:rsidR="00A51DDA" w:rsidRPr="00FC52C6" w:rsidRDefault="00A51DDA" w:rsidP="00A51DDA">
      <w:pPr>
        <w:rPr>
          <w:rFonts w:cs="Arial"/>
          <w:b/>
          <w:sz w:val="22"/>
          <w:szCs w:val="22"/>
        </w:rPr>
      </w:pPr>
    </w:p>
    <w:p w:rsidR="00A51DDA" w:rsidRPr="00FC52C6" w:rsidRDefault="00A51DDA" w:rsidP="00A51DDA">
      <w:pPr>
        <w:rPr>
          <w:rFonts w:cs="Arial"/>
          <w:sz w:val="22"/>
          <w:szCs w:val="22"/>
        </w:rPr>
      </w:pPr>
    </w:p>
    <w:p w:rsidR="0064367A" w:rsidRPr="00FC52C6" w:rsidRDefault="0064367A" w:rsidP="00A51DDA">
      <w:pPr>
        <w:rPr>
          <w:rFonts w:cs="Arial"/>
          <w:sz w:val="22"/>
          <w:szCs w:val="22"/>
        </w:rPr>
      </w:pPr>
    </w:p>
    <w:p w:rsidR="00A51DDA" w:rsidRPr="00FC52C6" w:rsidRDefault="00A51DDA" w:rsidP="00A51DDA">
      <w:pPr>
        <w:spacing w:line="276" w:lineRule="auto"/>
        <w:rPr>
          <w:rFonts w:cs="Arial"/>
          <w:sz w:val="22"/>
          <w:szCs w:val="22"/>
        </w:rPr>
      </w:pPr>
      <w:r w:rsidRPr="00FC52C6">
        <w:rPr>
          <w:rFonts w:cs="Arial"/>
          <w:sz w:val="22"/>
          <w:szCs w:val="22"/>
        </w:rPr>
        <w:t>Dr. Carmen Martínez de Pancorbo González</w:t>
      </w:r>
    </w:p>
    <w:p w:rsidR="00A51DDA" w:rsidRPr="00FC52C6" w:rsidRDefault="00A51DDA" w:rsidP="00A51DDA">
      <w:pPr>
        <w:pStyle w:val="Textoindependiente"/>
        <w:tabs>
          <w:tab w:val="left" w:pos="2498"/>
        </w:tabs>
        <w:spacing w:line="276" w:lineRule="auto"/>
        <w:ind w:right="-42"/>
        <w:rPr>
          <w:rFonts w:ascii="Arial" w:hAnsi="Arial" w:cs="Arial"/>
          <w:szCs w:val="22"/>
        </w:rPr>
      </w:pPr>
      <w:r w:rsidRPr="00FC52C6">
        <w:rPr>
          <w:rFonts w:ascii="Arial" w:hAnsi="Arial" w:cs="Arial"/>
          <w:szCs w:val="22"/>
        </w:rPr>
        <w:t>________________________________________</w:t>
      </w:r>
    </w:p>
    <w:p w:rsidR="00A92C87" w:rsidRPr="00FC52C6" w:rsidRDefault="00A92C87" w:rsidP="00A51DDA">
      <w:pPr>
        <w:pStyle w:val="Textoindependiente"/>
        <w:tabs>
          <w:tab w:val="left" w:pos="2498"/>
        </w:tabs>
        <w:spacing w:line="276" w:lineRule="auto"/>
        <w:ind w:right="-42"/>
        <w:rPr>
          <w:rFonts w:ascii="Arial" w:hAnsi="Arial" w:cs="Arial"/>
          <w:szCs w:val="22"/>
          <w:lang w:val="en-GB"/>
        </w:rPr>
      </w:pPr>
    </w:p>
    <w:p w:rsidR="00A92C87" w:rsidRPr="00FC52C6" w:rsidRDefault="00A92C87" w:rsidP="00A51DDA">
      <w:pPr>
        <w:pStyle w:val="Textoindependiente"/>
        <w:tabs>
          <w:tab w:val="left" w:pos="2498"/>
        </w:tabs>
        <w:spacing w:line="276" w:lineRule="auto"/>
        <w:ind w:right="-42"/>
        <w:rPr>
          <w:rFonts w:ascii="Arial" w:hAnsi="Arial" w:cs="Arial"/>
          <w:szCs w:val="22"/>
          <w:lang w:val="en-GB"/>
        </w:rPr>
      </w:pPr>
    </w:p>
    <w:p w:rsidR="00A92C87" w:rsidRPr="00A92C87" w:rsidRDefault="00B454D9" w:rsidP="00B454D9">
      <w:pPr>
        <w:spacing w:line="276" w:lineRule="auto"/>
        <w:jc w:val="both"/>
        <w:rPr>
          <w:rFonts w:cs="Arial"/>
          <w:b/>
          <w:bCs/>
          <w:szCs w:val="48"/>
          <w:lang w:val="en-GB"/>
        </w:rPr>
      </w:pPr>
      <w:r w:rsidRPr="00216A74">
        <w:rPr>
          <w:rFonts w:cs="Arial"/>
          <w:b/>
          <w:bCs/>
          <w:szCs w:val="48"/>
          <w:lang w:val="en-GB"/>
        </w:rPr>
        <w:t xml:space="preserve">WITH THE </w:t>
      </w:r>
      <w:r w:rsidRPr="00C255C2">
        <w:rPr>
          <w:rFonts w:cs="Arial"/>
          <w:b/>
          <w:bCs/>
          <w:szCs w:val="48"/>
          <w:lang w:val="en-GB"/>
        </w:rPr>
        <w:t xml:space="preserve">SIGNATURE </w:t>
      </w:r>
      <w:r w:rsidRPr="00216A74">
        <w:rPr>
          <w:rFonts w:cs="Arial"/>
          <w:b/>
          <w:bCs/>
          <w:szCs w:val="48"/>
          <w:lang w:val="en-GB"/>
        </w:rPr>
        <w:t xml:space="preserve">OF THIS DOCUMENT, THE </w:t>
      </w:r>
      <w:r w:rsidRPr="00C255C2">
        <w:rPr>
          <w:rFonts w:cs="Arial"/>
          <w:b/>
          <w:bCs/>
          <w:szCs w:val="48"/>
          <w:lang w:val="en-GB"/>
        </w:rPr>
        <w:t>SIGNATURE PROCESS</w:t>
      </w:r>
      <w:r w:rsidRPr="00216A74">
        <w:rPr>
          <w:rFonts w:cs="Arial"/>
          <w:b/>
          <w:bCs/>
          <w:szCs w:val="48"/>
          <w:lang w:val="en-GB"/>
        </w:rPr>
        <w:t xml:space="preserve"> ANNEX I WILL BE FORMALIZED</w:t>
      </w:r>
    </w:p>
    <w:sectPr w:rsidR="00A92C87" w:rsidRPr="00A92C87" w:rsidSect="008B1C5D">
      <w:headerReference w:type="default" r:id="rId11"/>
      <w:footerReference w:type="default" r:id="rId12"/>
      <w:pgSz w:w="11906" w:h="16838"/>
      <w:pgMar w:top="1985" w:right="907" w:bottom="1135" w:left="1134" w:header="567" w:footer="8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C16" w:rsidRDefault="00BC1C16">
      <w:r>
        <w:separator/>
      </w:r>
    </w:p>
  </w:endnote>
  <w:endnote w:type="continuationSeparator" w:id="0">
    <w:p w:rsidR="00BC1C16" w:rsidRDefault="00BC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6D7" w:rsidRDefault="00D906D7">
    <w:pPr>
      <w:pStyle w:val="Piedepgina"/>
    </w:pPr>
    <w:r>
      <w:tab/>
    </w:r>
    <w:r>
      <w:tab/>
    </w:r>
    <w:r>
      <w:tab/>
    </w:r>
    <w:r>
      <w:fldChar w:fldCharType="begin"/>
    </w:r>
    <w:r>
      <w:instrText xml:space="preserve"> PAGE   \* MERGEFORMAT </w:instrText>
    </w:r>
    <w:r>
      <w:fldChar w:fldCharType="separate"/>
    </w:r>
    <w:r w:rsidR="00340D7A">
      <w:rPr>
        <w:noProof/>
      </w:rPr>
      <w:t>8</w:t>
    </w:r>
    <w:r>
      <w:fldChar w:fldCharType="end"/>
    </w:r>
  </w:p>
  <w:p w:rsidR="00D906D7" w:rsidRDefault="00D906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C16" w:rsidRDefault="00BC1C16">
      <w:r>
        <w:separator/>
      </w:r>
    </w:p>
  </w:footnote>
  <w:footnote w:type="continuationSeparator" w:id="0">
    <w:p w:rsidR="00BC1C16" w:rsidRDefault="00BC1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6D7" w:rsidRDefault="00340D7A">
    <w:pPr>
      <w:pStyle w:val="Encabezado"/>
      <w:pBdr>
        <w:bottom w:val="single" w:sz="12" w:space="1" w:color="auto"/>
      </w:pBdr>
      <w:rPr>
        <w:rFonts w:ascii="Times New Roman" w:hAnsi="Times New Roman"/>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1" type="#_x0000_t75" alt="logo color" style="position:absolute;margin-left:158.65pt;margin-top:-.75pt;width:145.35pt;height:42.6pt;z-index:251658752;visibility:visible">
          <v:imagedata r:id="rId1" o:title="logo color"/>
        </v:shape>
      </w:pict>
    </w:r>
    <w:r>
      <w:rPr>
        <w:noProof/>
      </w:rPr>
      <w:pict>
        <v:shape id="Imagen 6" o:spid="_x0000_s2050" type="#_x0000_t75" style="position:absolute;margin-left:-19.95pt;margin-top:8.7pt;width:164.25pt;height:34.65pt;z-index:251657728;visibility:visible">
          <v:imagedata r:id="rId2" o:title=""/>
        </v:shape>
      </w:pict>
    </w:r>
    <w:r>
      <w:rPr>
        <w:noProof/>
      </w:rPr>
      <w:pict>
        <v:shape id="image2.jpeg" o:spid="_x0000_s2049" type="#_x0000_t75" style="position:absolute;margin-left:394.1pt;margin-top:39.75pt;width:155.65pt;height:28.8pt;z-index:-251659776;visibility:visible;mso-wrap-distance-left:0;mso-wrap-distance-right:0;mso-position-horizontal-relative:page;mso-position-vertical-relative:page">
          <v:imagedata r:id="rId3" o:title=""/>
          <w10:wrap anchorx="page" anchory="page"/>
        </v:shape>
      </w:pict>
    </w:r>
  </w:p>
  <w:p w:rsidR="00D906D7" w:rsidRDefault="00D906D7">
    <w:pPr>
      <w:pStyle w:val="Encabezado"/>
      <w:pBdr>
        <w:bottom w:val="single" w:sz="12" w:space="1" w:color="auto"/>
      </w:pBdr>
      <w:ind w:firstLine="2124"/>
    </w:pPr>
  </w:p>
  <w:p w:rsidR="00D906D7" w:rsidRDefault="00D906D7">
    <w:pPr>
      <w:pStyle w:val="Encabezado"/>
      <w:pBdr>
        <w:bottom w:val="single" w:sz="12" w:space="1" w:color="auto"/>
      </w:pBdr>
      <w:ind w:firstLine="2124"/>
    </w:pPr>
  </w:p>
  <w:p w:rsidR="00D906D7" w:rsidRDefault="00D906D7">
    <w:pPr>
      <w:pStyle w:val="Encabezado"/>
      <w:pBdr>
        <w:bottom w:val="single" w:sz="12" w:space="1" w:color="auto"/>
      </w:pBdr>
      <w:ind w:firstLine="21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nsid w:val="04DD52A9"/>
    <w:multiLevelType w:val="multilevel"/>
    <w:tmpl w:val="E0689EA0"/>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ascii="Verdana" w:hAnsi="Verdana" w:hint="default"/>
        <w:b w:val="0"/>
        <w:color w:val="auto"/>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nsid w:val="0B166E9B"/>
    <w:multiLevelType w:val="multilevel"/>
    <w:tmpl w:val="ED2C3E5C"/>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val="0"/>
        <w:i w:val="0"/>
        <w:color w:val="auto"/>
        <w:sz w:val="22"/>
        <w:szCs w:val="22"/>
        <w:u w:val="none"/>
      </w:rPr>
    </w:lvl>
    <w:lvl w:ilvl="2">
      <w:start w:val="1"/>
      <w:numFmt w:val="decimal"/>
      <w:lvlText w:val="%1.%2.%3."/>
      <w:lvlJc w:val="left"/>
      <w:pPr>
        <w:tabs>
          <w:tab w:val="num" w:pos="511"/>
        </w:tabs>
        <w:ind w:left="511" w:hanging="885"/>
      </w:pPr>
      <w:rPr>
        <w:rFonts w:ascii="Arial" w:hAnsi="Arial" w:cs="Arial"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nsid w:val="0C8A2C98"/>
    <w:multiLevelType w:val="multilevel"/>
    <w:tmpl w:val="62E69C7E"/>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0D72702B"/>
    <w:multiLevelType w:val="multilevel"/>
    <w:tmpl w:val="8AA8CE9C"/>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Arial" w:eastAsia="Verdana" w:hAnsi="Arial" w:cs="Arial" w:hint="default"/>
        <w:spacing w:val="-3"/>
        <w:w w:val="100"/>
        <w:sz w:val="22"/>
        <w:szCs w:val="22"/>
      </w:rPr>
    </w:lvl>
    <w:lvl w:ilvl="2">
      <w:start w:val="1"/>
      <w:numFmt w:val="decimal"/>
      <w:lvlText w:val="%1.%2.%3."/>
      <w:lvlJc w:val="left"/>
      <w:pPr>
        <w:ind w:left="1756" w:hanging="747"/>
        <w:jc w:val="right"/>
      </w:pPr>
      <w:rPr>
        <w:rFonts w:ascii="Arial" w:eastAsia="Verdana" w:hAnsi="Arial" w:cs="Arial" w:hint="default"/>
        <w:spacing w:val="-1"/>
        <w:w w:val="100"/>
        <w:sz w:val="22"/>
        <w:szCs w:val="22"/>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5">
    <w:nsid w:val="0EE763AA"/>
    <w:multiLevelType w:val="multilevel"/>
    <w:tmpl w:val="87B6FB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07E5A5A"/>
    <w:multiLevelType w:val="multilevel"/>
    <w:tmpl w:val="FAF41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1924F8C"/>
    <w:multiLevelType w:val="multilevel"/>
    <w:tmpl w:val="7A2A1F5E"/>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8">
    <w:nsid w:val="146110B3"/>
    <w:multiLevelType w:val="multilevel"/>
    <w:tmpl w:val="7646F428"/>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val="0"/>
        <w:color w:val="auto"/>
        <w:sz w:val="22"/>
        <w:szCs w:val="22"/>
        <w:u w:val="none"/>
      </w:rPr>
    </w:lvl>
    <w:lvl w:ilvl="2">
      <w:start w:val="1"/>
      <w:numFmt w:val="decimal"/>
      <w:lvlText w:val="%1.%2.%3."/>
      <w:lvlJc w:val="left"/>
      <w:pPr>
        <w:tabs>
          <w:tab w:val="num" w:pos="511"/>
        </w:tabs>
        <w:ind w:left="511" w:hanging="885"/>
      </w:pPr>
      <w:rPr>
        <w:rFonts w:ascii="Arial" w:hAnsi="Arial" w:cs="Arial"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9">
    <w:nsid w:val="14D979CF"/>
    <w:multiLevelType w:val="hybridMultilevel"/>
    <w:tmpl w:val="FC5E25CE"/>
    <w:lvl w:ilvl="0" w:tplc="69B6E09A">
      <w:start w:val="1"/>
      <w:numFmt w:val="upperRoman"/>
      <w:lvlText w:val="%1-"/>
      <w:lvlJc w:val="left"/>
      <w:pPr>
        <w:ind w:left="2130" w:hanging="72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0">
    <w:nsid w:val="156739BD"/>
    <w:multiLevelType w:val="multilevel"/>
    <w:tmpl w:val="CE68EE62"/>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val="0"/>
        <w:color w:val="auto"/>
        <w:spacing w:val="-2"/>
        <w:w w:val="100"/>
        <w:sz w:val="22"/>
        <w:szCs w:val="22"/>
        <w:u w:val="none"/>
      </w:rPr>
    </w:lvl>
    <w:lvl w:ilvl="2">
      <w:start w:val="1"/>
      <w:numFmt w:val="decimal"/>
      <w:lvlText w:val="%1.%2.%3."/>
      <w:lvlJc w:val="left"/>
      <w:pPr>
        <w:tabs>
          <w:tab w:val="num" w:pos="511"/>
        </w:tabs>
        <w:ind w:left="511" w:hanging="885"/>
      </w:pPr>
      <w:rPr>
        <w:rFonts w:hint="default"/>
        <w:b w:val="0"/>
        <w:w w:val="100"/>
        <w:sz w:val="22"/>
        <w:szCs w:val="22"/>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11">
    <w:nsid w:val="17455F92"/>
    <w:multiLevelType w:val="multilevel"/>
    <w:tmpl w:val="0D6433C8"/>
    <w:lvl w:ilvl="0">
      <w:start w:val="5"/>
      <w:numFmt w:val="decimal"/>
      <w:lvlText w:val="%1."/>
      <w:lvlJc w:val="left"/>
      <w:pPr>
        <w:tabs>
          <w:tab w:val="num" w:pos="885"/>
        </w:tabs>
        <w:ind w:left="885" w:hanging="885"/>
      </w:pPr>
      <w:rPr>
        <w:rFonts w:hint="default"/>
        <w:u w:val="single"/>
      </w:rPr>
    </w:lvl>
    <w:lvl w:ilvl="1">
      <w:start w:val="1"/>
      <w:numFmt w:val="decimal"/>
      <w:lvlText w:val="7.%2."/>
      <w:lvlJc w:val="left"/>
      <w:pPr>
        <w:tabs>
          <w:tab w:val="num" w:pos="698"/>
        </w:tabs>
        <w:ind w:left="698" w:hanging="885"/>
      </w:pPr>
      <w:rPr>
        <w:rFonts w:ascii="Arial" w:hAnsi="Arial" w:cs="Arial" w:hint="default"/>
        <w:b w:val="0"/>
        <w:color w:val="auto"/>
        <w:spacing w:val="-2"/>
        <w:w w:val="100"/>
        <w:sz w:val="22"/>
        <w:szCs w:val="22"/>
        <w:u w:val="none"/>
      </w:rPr>
    </w:lvl>
    <w:lvl w:ilvl="2">
      <w:start w:val="1"/>
      <w:numFmt w:val="decimal"/>
      <w:lvlText w:val="%1.%2.%3."/>
      <w:lvlJc w:val="left"/>
      <w:pPr>
        <w:tabs>
          <w:tab w:val="num" w:pos="511"/>
        </w:tabs>
        <w:ind w:left="511" w:hanging="885"/>
      </w:pPr>
      <w:rPr>
        <w:rFonts w:hint="default"/>
        <w:b w:val="0"/>
        <w:w w:val="100"/>
        <w:sz w:val="22"/>
        <w:szCs w:val="22"/>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12">
    <w:nsid w:val="17FF4AD6"/>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B8863D9"/>
    <w:multiLevelType w:val="multilevel"/>
    <w:tmpl w:val="D6B6C3CE"/>
    <w:lvl w:ilvl="0">
      <w:start w:val="3"/>
      <w:numFmt w:val="decimal"/>
      <w:lvlText w:val="%1."/>
      <w:lvlJc w:val="left"/>
      <w:pPr>
        <w:tabs>
          <w:tab w:val="num" w:pos="360"/>
        </w:tabs>
        <w:ind w:left="360" w:hanging="360"/>
      </w:pPr>
      <w:rPr>
        <w:rFonts w:hint="default"/>
        <w:sz w:val="24"/>
        <w:u w:val="none"/>
      </w:rPr>
    </w:lvl>
    <w:lvl w:ilvl="1">
      <w:start w:val="1"/>
      <w:numFmt w:val="decimal"/>
      <w:lvlText w:val="11.%2."/>
      <w:lvlJc w:val="left"/>
      <w:pPr>
        <w:tabs>
          <w:tab w:val="num" w:pos="720"/>
        </w:tabs>
        <w:ind w:left="720" w:hanging="720"/>
      </w:pPr>
      <w:rPr>
        <w:rFonts w:hint="default"/>
        <w:i w:val="0"/>
        <w:color w:val="auto"/>
        <w:sz w:val="22"/>
        <w:szCs w:val="22"/>
        <w:u w:val="none"/>
      </w:rPr>
    </w:lvl>
    <w:lvl w:ilvl="2">
      <w:start w:val="1"/>
      <w:numFmt w:val="decimal"/>
      <w:lvlText w:val="%1.%2.%3."/>
      <w:lvlJc w:val="left"/>
      <w:pPr>
        <w:tabs>
          <w:tab w:val="num" w:pos="1931"/>
        </w:tabs>
        <w:ind w:left="1931" w:hanging="1080"/>
      </w:pPr>
      <w:rPr>
        <w:rFonts w:hint="default"/>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4">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5">
    <w:nsid w:val="1CF63C05"/>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16">
    <w:nsid w:val="1F36035D"/>
    <w:multiLevelType w:val="multilevel"/>
    <w:tmpl w:val="54C450C6"/>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i w:val="0"/>
        <w:color w:val="auto"/>
        <w:sz w:val="22"/>
        <w:szCs w:val="22"/>
        <w:u w:val="none"/>
      </w:rPr>
    </w:lvl>
    <w:lvl w:ilvl="2">
      <w:start w:val="1"/>
      <w:numFmt w:val="decimal"/>
      <w:lvlText w:val="%1.%2.%3."/>
      <w:lvlJc w:val="left"/>
      <w:pPr>
        <w:tabs>
          <w:tab w:val="num" w:pos="1931"/>
        </w:tabs>
        <w:ind w:left="1931" w:hanging="1080"/>
      </w:pPr>
      <w:rPr>
        <w:rFonts w:hint="default"/>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7">
    <w:nsid w:val="1FD84735"/>
    <w:multiLevelType w:val="multilevel"/>
    <w:tmpl w:val="9B1CEC62"/>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2"/>
        <w:szCs w:val="22"/>
        <w:u w:val="none"/>
      </w:rPr>
    </w:lvl>
    <w:lvl w:ilvl="2">
      <w:start w:val="1"/>
      <w:numFmt w:val="decimal"/>
      <w:lvlText w:val="%1.%2.%3."/>
      <w:lvlJc w:val="left"/>
      <w:pPr>
        <w:tabs>
          <w:tab w:val="num" w:pos="511"/>
        </w:tabs>
        <w:ind w:left="511" w:hanging="885"/>
      </w:pPr>
      <w:rPr>
        <w:rFonts w:ascii="Arial" w:hAnsi="Arial" w:cs="Arial"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18">
    <w:nsid w:val="205D4E69"/>
    <w:multiLevelType w:val="multilevel"/>
    <w:tmpl w:val="854427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072651F"/>
    <w:multiLevelType w:val="multilevel"/>
    <w:tmpl w:val="5A2255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095313D"/>
    <w:multiLevelType w:val="multilevel"/>
    <w:tmpl w:val="7CB6E506"/>
    <w:lvl w:ilvl="0">
      <w:start w:val="8"/>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7."/>
      <w:lvlJc w:val="left"/>
      <w:pPr>
        <w:tabs>
          <w:tab w:val="num" w:pos="1440"/>
        </w:tabs>
        <w:ind w:left="1440" w:hanging="1440"/>
      </w:pPr>
      <w:rPr>
        <w:rFonts w:cs="Times New Roman" w:hint="default"/>
      </w:rPr>
    </w:lvl>
    <w:lvl w:ilvl="7">
      <w:start w:val="1"/>
      <w:numFmt w:val="decimal"/>
      <w:lvlText w:val="......%7.."/>
      <w:lvlJc w:val="left"/>
      <w:pPr>
        <w:tabs>
          <w:tab w:val="num" w:pos="1800"/>
        </w:tabs>
        <w:ind w:left="1800" w:hanging="1800"/>
      </w:pPr>
      <w:rPr>
        <w:rFonts w:cs="Times New Roman" w:hint="default"/>
      </w:rPr>
    </w:lvl>
    <w:lvl w:ilvl="8">
      <w:start w:val="1"/>
      <w:numFmt w:val="decimal"/>
      <w:lvlText w:val="......%7..."/>
      <w:lvlJc w:val="left"/>
      <w:pPr>
        <w:tabs>
          <w:tab w:val="num" w:pos="2160"/>
        </w:tabs>
        <w:ind w:left="2160" w:hanging="2160"/>
      </w:pPr>
      <w:rPr>
        <w:rFonts w:cs="Times New Roman" w:hint="default"/>
      </w:rPr>
    </w:lvl>
  </w:abstractNum>
  <w:abstractNum w:abstractNumId="21">
    <w:nsid w:val="20C73661"/>
    <w:multiLevelType w:val="hybridMultilevel"/>
    <w:tmpl w:val="17D0DE8E"/>
    <w:lvl w:ilvl="0" w:tplc="44ACF658">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22">
    <w:nsid w:val="26D27786"/>
    <w:multiLevelType w:val="multilevel"/>
    <w:tmpl w:val="DBAE4D24"/>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Arial" w:eastAsia="Verdana" w:hAnsi="Arial" w:cs="Arial" w:hint="default"/>
        <w:spacing w:val="-2"/>
        <w:w w:val="100"/>
        <w:sz w:val="22"/>
        <w:szCs w:val="22"/>
      </w:rPr>
    </w:lvl>
    <w:lvl w:ilvl="2">
      <w:start w:val="1"/>
      <w:numFmt w:val="decimal"/>
      <w:lvlText w:val="%1.%2.%3."/>
      <w:lvlJc w:val="left"/>
      <w:pPr>
        <w:ind w:left="1756" w:hanging="720"/>
      </w:pPr>
      <w:rPr>
        <w:rFonts w:ascii="Arial" w:eastAsia="Verdana" w:hAnsi="Arial" w:cs="Arial" w:hint="default"/>
        <w:spacing w:val="-2"/>
        <w:w w:val="100"/>
        <w:sz w:val="22"/>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23">
    <w:nsid w:val="322D2E4D"/>
    <w:multiLevelType w:val="hybridMultilevel"/>
    <w:tmpl w:val="87960F12"/>
    <w:lvl w:ilvl="0" w:tplc="0C0A0015">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25C241E"/>
    <w:multiLevelType w:val="multilevel"/>
    <w:tmpl w:val="19D0A38C"/>
    <w:lvl w:ilvl="0">
      <w:start w:val="7"/>
      <w:numFmt w:val="decimal"/>
      <w:lvlText w:val="%1."/>
      <w:lvlJc w:val="left"/>
      <w:pPr>
        <w:tabs>
          <w:tab w:val="num" w:pos="405"/>
        </w:tabs>
        <w:ind w:left="405" w:hanging="405"/>
      </w:pPr>
      <w:rPr>
        <w:rFonts w:cs="Times New Roman" w:hint="default"/>
      </w:rPr>
    </w:lvl>
    <w:lvl w:ilvl="1">
      <w:start w:val="1"/>
      <w:numFmt w:val="decimal"/>
      <w:lvlText w:val="8.%2."/>
      <w:lvlJc w:val="left"/>
      <w:pPr>
        <w:tabs>
          <w:tab w:val="num" w:pos="720"/>
        </w:tabs>
        <w:ind w:left="720" w:hanging="720"/>
      </w:pPr>
      <w:rPr>
        <w:rFonts w:cs="Times New Roman" w:hint="default"/>
      </w:rPr>
    </w:lvl>
    <w:lvl w:ilvl="2">
      <w:start w:val="1"/>
      <w:numFmt w:val="decimal"/>
      <w:lvlText w:val="8.%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7."/>
      <w:lvlJc w:val="left"/>
      <w:pPr>
        <w:tabs>
          <w:tab w:val="num" w:pos="1440"/>
        </w:tabs>
        <w:ind w:left="1440" w:hanging="1440"/>
      </w:pPr>
      <w:rPr>
        <w:rFonts w:cs="Times New Roman" w:hint="default"/>
      </w:rPr>
    </w:lvl>
    <w:lvl w:ilvl="7">
      <w:start w:val="1"/>
      <w:numFmt w:val="decimal"/>
      <w:lvlText w:val="......%7.."/>
      <w:lvlJc w:val="left"/>
      <w:pPr>
        <w:tabs>
          <w:tab w:val="num" w:pos="1800"/>
        </w:tabs>
        <w:ind w:left="1800" w:hanging="1800"/>
      </w:pPr>
      <w:rPr>
        <w:rFonts w:cs="Times New Roman" w:hint="default"/>
      </w:rPr>
    </w:lvl>
    <w:lvl w:ilvl="8">
      <w:start w:val="1"/>
      <w:numFmt w:val="decimal"/>
      <w:lvlText w:val="......%7..."/>
      <w:lvlJc w:val="left"/>
      <w:pPr>
        <w:tabs>
          <w:tab w:val="num" w:pos="2160"/>
        </w:tabs>
        <w:ind w:left="2160" w:hanging="2160"/>
      </w:pPr>
      <w:rPr>
        <w:rFonts w:cs="Times New Roman" w:hint="default"/>
      </w:rPr>
    </w:lvl>
  </w:abstractNum>
  <w:abstractNum w:abstractNumId="25">
    <w:nsid w:val="36226FB4"/>
    <w:multiLevelType w:val="multilevel"/>
    <w:tmpl w:val="7CCE7386"/>
    <w:lvl w:ilvl="0">
      <w:start w:val="5"/>
      <w:numFmt w:val="decimal"/>
      <w:lvlText w:val="%1."/>
      <w:lvlJc w:val="left"/>
      <w:pPr>
        <w:tabs>
          <w:tab w:val="num" w:pos="885"/>
        </w:tabs>
        <w:ind w:left="885" w:hanging="885"/>
      </w:pPr>
      <w:rPr>
        <w:rFonts w:hint="default"/>
        <w:u w:val="single"/>
      </w:rPr>
    </w:lvl>
    <w:lvl w:ilvl="1">
      <w:start w:val="1"/>
      <w:numFmt w:val="none"/>
      <w:lvlText w:val="7.4."/>
      <w:lvlJc w:val="left"/>
      <w:pPr>
        <w:tabs>
          <w:tab w:val="num" w:pos="698"/>
        </w:tabs>
        <w:ind w:left="698" w:hanging="885"/>
      </w:pPr>
      <w:rPr>
        <w:rFonts w:ascii="Arial" w:hAnsi="Arial" w:cs="Arial" w:hint="default"/>
        <w:b w:val="0"/>
        <w:color w:val="auto"/>
        <w:spacing w:val="-2"/>
        <w:w w:val="100"/>
        <w:sz w:val="22"/>
        <w:szCs w:val="22"/>
        <w:u w:val="none"/>
      </w:rPr>
    </w:lvl>
    <w:lvl w:ilvl="2">
      <w:start w:val="1"/>
      <w:numFmt w:val="decimal"/>
      <w:lvlText w:val="%1.%2.%3."/>
      <w:lvlJc w:val="left"/>
      <w:pPr>
        <w:tabs>
          <w:tab w:val="num" w:pos="511"/>
        </w:tabs>
        <w:ind w:left="511" w:hanging="885"/>
      </w:pPr>
      <w:rPr>
        <w:rFonts w:hint="default"/>
        <w:b w:val="0"/>
        <w:w w:val="100"/>
        <w:sz w:val="22"/>
        <w:szCs w:val="22"/>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26">
    <w:nsid w:val="36DF4D39"/>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27">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28">
    <w:nsid w:val="37C07800"/>
    <w:multiLevelType w:val="multilevel"/>
    <w:tmpl w:val="D2B046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7."/>
      <w:lvlJc w:val="left"/>
      <w:pPr>
        <w:tabs>
          <w:tab w:val="num" w:pos="1440"/>
        </w:tabs>
        <w:ind w:left="1440" w:hanging="1440"/>
      </w:pPr>
      <w:rPr>
        <w:rFonts w:cs="Times New Roman" w:hint="default"/>
      </w:rPr>
    </w:lvl>
    <w:lvl w:ilvl="7">
      <w:start w:val="1"/>
      <w:numFmt w:val="decimal"/>
      <w:lvlText w:val="......%7.."/>
      <w:lvlJc w:val="left"/>
      <w:pPr>
        <w:tabs>
          <w:tab w:val="num" w:pos="1800"/>
        </w:tabs>
        <w:ind w:left="1800" w:hanging="1800"/>
      </w:pPr>
      <w:rPr>
        <w:rFonts w:cs="Times New Roman" w:hint="default"/>
      </w:rPr>
    </w:lvl>
    <w:lvl w:ilvl="8">
      <w:start w:val="1"/>
      <w:numFmt w:val="decimal"/>
      <w:lvlText w:val="......%7..."/>
      <w:lvlJc w:val="left"/>
      <w:pPr>
        <w:tabs>
          <w:tab w:val="num" w:pos="1800"/>
        </w:tabs>
        <w:ind w:left="1800" w:hanging="1800"/>
      </w:pPr>
      <w:rPr>
        <w:rFonts w:cs="Times New Roman" w:hint="default"/>
      </w:rPr>
    </w:lvl>
  </w:abstractNum>
  <w:abstractNum w:abstractNumId="29">
    <w:nsid w:val="3A7843DA"/>
    <w:multiLevelType w:val="multilevel"/>
    <w:tmpl w:val="D1CAC274"/>
    <w:lvl w:ilvl="0">
      <w:start w:val="9"/>
      <w:numFmt w:val="decimal"/>
      <w:lvlText w:val="%1"/>
      <w:lvlJc w:val="left"/>
      <w:pPr>
        <w:ind w:left="981" w:hanging="720"/>
      </w:pPr>
      <w:rPr>
        <w:rFonts w:hint="default"/>
      </w:rPr>
    </w:lvl>
    <w:lvl w:ilvl="1">
      <w:start w:val="1"/>
      <w:numFmt w:val="decimal"/>
      <w:lvlText w:val="10.%2."/>
      <w:lvlJc w:val="left"/>
      <w:pPr>
        <w:ind w:left="981" w:hanging="720"/>
      </w:pPr>
      <w:rPr>
        <w:rFonts w:ascii="Arial" w:eastAsia="Verdana" w:hAnsi="Arial" w:cs="Arial"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30">
    <w:nsid w:val="3DD7185C"/>
    <w:multiLevelType w:val="multilevel"/>
    <w:tmpl w:val="5B5A138A"/>
    <w:lvl w:ilvl="0">
      <w:start w:val="8"/>
      <w:numFmt w:val="decimal"/>
      <w:lvlText w:val="%1"/>
      <w:lvlJc w:val="left"/>
      <w:pPr>
        <w:ind w:left="981" w:hanging="720"/>
      </w:pPr>
      <w:rPr>
        <w:rFonts w:hint="default"/>
      </w:rPr>
    </w:lvl>
    <w:lvl w:ilvl="1">
      <w:start w:val="1"/>
      <w:numFmt w:val="decimal"/>
      <w:lvlText w:val="9.%2."/>
      <w:lvlJc w:val="left"/>
      <w:pPr>
        <w:ind w:left="981" w:hanging="720"/>
      </w:pPr>
      <w:rPr>
        <w:rFonts w:ascii="Arial" w:eastAsia="Verdana" w:hAnsi="Arial" w:cs="Arial"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31">
    <w:nsid w:val="40530448"/>
    <w:multiLevelType w:val="multilevel"/>
    <w:tmpl w:val="6408F936"/>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32">
    <w:nsid w:val="407758E0"/>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33">
    <w:nsid w:val="422F5645"/>
    <w:multiLevelType w:val="multilevel"/>
    <w:tmpl w:val="FF3677E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2FA23F3"/>
    <w:multiLevelType w:val="hybridMultilevel"/>
    <w:tmpl w:val="B936DE72"/>
    <w:lvl w:ilvl="0" w:tplc="0C0A0015">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44912B7C"/>
    <w:multiLevelType w:val="multilevel"/>
    <w:tmpl w:val="E5EAF9F6"/>
    <w:lvl w:ilvl="0">
      <w:start w:val="7"/>
      <w:numFmt w:val="decimal"/>
      <w:lvlText w:val="%1"/>
      <w:lvlJc w:val="left"/>
      <w:pPr>
        <w:ind w:left="981" w:hanging="720"/>
      </w:pPr>
      <w:rPr>
        <w:rFonts w:hint="default"/>
      </w:rPr>
    </w:lvl>
    <w:lvl w:ilvl="1">
      <w:start w:val="1"/>
      <w:numFmt w:val="bullet"/>
      <w:lvlText w:val=""/>
      <w:lvlJc w:val="left"/>
      <w:pPr>
        <w:ind w:left="981" w:hanging="720"/>
      </w:pPr>
      <w:rPr>
        <w:rFonts w:ascii="Symbol" w:hAnsi="Symbol"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36">
    <w:nsid w:val="4701473C"/>
    <w:multiLevelType w:val="multilevel"/>
    <w:tmpl w:val="C7B039D6"/>
    <w:lvl w:ilvl="0">
      <w:start w:val="5"/>
      <w:numFmt w:val="decimal"/>
      <w:lvlText w:val="%1"/>
      <w:lvlJc w:val="left"/>
      <w:pPr>
        <w:ind w:left="969" w:hanging="708"/>
      </w:pPr>
      <w:rPr>
        <w:rFonts w:hint="default"/>
      </w:rPr>
    </w:lvl>
    <w:lvl w:ilvl="1">
      <w:start w:val="3"/>
      <w:numFmt w:val="decimal"/>
      <w:lvlText w:val="%1.%2."/>
      <w:lvlJc w:val="left"/>
      <w:pPr>
        <w:ind w:left="969" w:hanging="708"/>
      </w:pPr>
      <w:rPr>
        <w:rFonts w:ascii="Arial" w:eastAsia="Verdana" w:hAnsi="Arial" w:cs="Arial" w:hint="default"/>
        <w:spacing w:val="-2"/>
        <w:w w:val="100"/>
        <w:sz w:val="22"/>
        <w:szCs w:val="22"/>
      </w:rPr>
    </w:lvl>
    <w:lvl w:ilvl="2">
      <w:start w:val="1"/>
      <w:numFmt w:val="decimal"/>
      <w:lvlText w:val="%1.%2.%3."/>
      <w:lvlJc w:val="left"/>
      <w:pPr>
        <w:ind w:left="1680" w:hanging="754"/>
      </w:pPr>
      <w:rPr>
        <w:rFonts w:ascii="Arial" w:eastAsia="Verdana" w:hAnsi="Arial" w:cs="Arial" w:hint="default"/>
        <w:b w:val="0"/>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37">
    <w:nsid w:val="48B34ADE"/>
    <w:multiLevelType w:val="multilevel"/>
    <w:tmpl w:val="9CC4975C"/>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Arial" w:eastAsia="Verdana" w:hAnsi="Arial" w:cs="Arial" w:hint="default"/>
        <w:spacing w:val="-2"/>
        <w:w w:val="100"/>
        <w:sz w:val="22"/>
        <w:szCs w:val="22"/>
        <w:lang w:val="es-ES"/>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38">
    <w:nsid w:val="50F755CD"/>
    <w:multiLevelType w:val="multilevel"/>
    <w:tmpl w:val="AE72DF0A"/>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Arial" w:eastAsia="Verdana" w:hAnsi="Arial" w:cs="Arial"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39">
    <w:nsid w:val="512710FA"/>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541C7888"/>
    <w:multiLevelType w:val="multilevel"/>
    <w:tmpl w:val="A204267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41">
    <w:nsid w:val="59D45855"/>
    <w:multiLevelType w:val="multilevel"/>
    <w:tmpl w:val="0E0AD3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43">
    <w:nsid w:val="5D956FEB"/>
    <w:multiLevelType w:val="multilevel"/>
    <w:tmpl w:val="854427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63C97011"/>
    <w:multiLevelType w:val="multilevel"/>
    <w:tmpl w:val="5F9C6356"/>
    <w:lvl w:ilvl="0">
      <w:start w:val="12"/>
      <w:numFmt w:val="decimal"/>
      <w:lvlText w:val="%1."/>
      <w:lvlJc w:val="left"/>
      <w:pPr>
        <w:tabs>
          <w:tab w:val="num" w:pos="0"/>
        </w:tabs>
        <w:ind w:left="480" w:hanging="480"/>
      </w:pPr>
      <w:rPr>
        <w:rFonts w:hint="default"/>
      </w:rPr>
    </w:lvl>
    <w:lvl w:ilvl="1">
      <w:start w:val="1"/>
      <w:numFmt w:val="decimal"/>
      <w:lvlText w:val="%1.%2."/>
      <w:lvlJc w:val="left"/>
      <w:pPr>
        <w:tabs>
          <w:tab w:val="num" w:pos="0"/>
        </w:tabs>
        <w:ind w:left="720" w:hanging="72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5">
    <w:nsid w:val="6A1271F7"/>
    <w:multiLevelType w:val="multilevel"/>
    <w:tmpl w:val="4EFA5A3A"/>
    <w:lvl w:ilvl="0">
      <w:start w:val="7"/>
      <w:numFmt w:val="decimal"/>
      <w:lvlText w:val="%1."/>
      <w:lvlJc w:val="left"/>
      <w:pPr>
        <w:tabs>
          <w:tab w:val="num" w:pos="585"/>
        </w:tabs>
        <w:ind w:left="585" w:hanging="585"/>
      </w:pPr>
      <w:rPr>
        <w:rFonts w:cs="Times New Roman" w:hint="default"/>
      </w:rPr>
    </w:lvl>
    <w:lvl w:ilvl="1">
      <w:start w:val="3"/>
      <w:numFmt w:val="decimal"/>
      <w:lvlText w:val="8.%2."/>
      <w:lvlJc w:val="left"/>
      <w:pPr>
        <w:tabs>
          <w:tab w:val="num" w:pos="1094"/>
        </w:tabs>
        <w:ind w:left="1094" w:hanging="720"/>
      </w:pPr>
      <w:rPr>
        <w:rFonts w:cs="Times New Roman" w:hint="default"/>
      </w:rPr>
    </w:lvl>
    <w:lvl w:ilvl="2">
      <w:start w:val="2"/>
      <w:numFmt w:val="decimal"/>
      <w:lvlText w:val="%1.%2.%3."/>
      <w:lvlJc w:val="left"/>
      <w:pPr>
        <w:tabs>
          <w:tab w:val="num" w:pos="1468"/>
        </w:tabs>
        <w:ind w:left="1468" w:hanging="720"/>
      </w:pPr>
      <w:rPr>
        <w:rFonts w:cs="Times New Roman" w:hint="default"/>
      </w:rPr>
    </w:lvl>
    <w:lvl w:ilvl="3">
      <w:start w:val="1"/>
      <w:numFmt w:val="decimal"/>
      <w:lvlText w:val="%1.%2.%3.%4."/>
      <w:lvlJc w:val="left"/>
      <w:pPr>
        <w:tabs>
          <w:tab w:val="num" w:pos="2202"/>
        </w:tabs>
        <w:ind w:left="2202" w:hanging="1080"/>
      </w:pPr>
      <w:rPr>
        <w:rFonts w:cs="Times New Roman" w:hint="default"/>
      </w:rPr>
    </w:lvl>
    <w:lvl w:ilvl="4">
      <w:start w:val="1"/>
      <w:numFmt w:val="decimal"/>
      <w:lvlText w:val="%1.%2.%3.%4.%5."/>
      <w:lvlJc w:val="left"/>
      <w:pPr>
        <w:tabs>
          <w:tab w:val="num" w:pos="2576"/>
        </w:tabs>
        <w:ind w:left="2576" w:hanging="1080"/>
      </w:pPr>
      <w:rPr>
        <w:rFonts w:cs="Times New Roman" w:hint="default"/>
      </w:rPr>
    </w:lvl>
    <w:lvl w:ilvl="5">
      <w:start w:val="1"/>
      <w:numFmt w:val="decimal"/>
      <w:lvlText w:val="%1.%2.%3.%4.%5.%6."/>
      <w:lvlJc w:val="left"/>
      <w:pPr>
        <w:tabs>
          <w:tab w:val="num" w:pos="3310"/>
        </w:tabs>
        <w:ind w:left="3310" w:hanging="1440"/>
      </w:pPr>
      <w:rPr>
        <w:rFonts w:cs="Times New Roman" w:hint="default"/>
      </w:rPr>
    </w:lvl>
    <w:lvl w:ilvl="6">
      <w:start w:val="1"/>
      <w:numFmt w:val="decimal"/>
      <w:lvlText w:val="......%7."/>
      <w:lvlJc w:val="left"/>
      <w:pPr>
        <w:tabs>
          <w:tab w:val="num" w:pos="3684"/>
        </w:tabs>
        <w:ind w:left="3684" w:hanging="1440"/>
      </w:pPr>
      <w:rPr>
        <w:rFonts w:cs="Times New Roman" w:hint="default"/>
      </w:rPr>
    </w:lvl>
    <w:lvl w:ilvl="7">
      <w:start w:val="1"/>
      <w:numFmt w:val="decimal"/>
      <w:lvlText w:val="......%7.."/>
      <w:lvlJc w:val="left"/>
      <w:pPr>
        <w:tabs>
          <w:tab w:val="num" w:pos="4418"/>
        </w:tabs>
        <w:ind w:left="4418" w:hanging="1800"/>
      </w:pPr>
      <w:rPr>
        <w:rFonts w:cs="Times New Roman" w:hint="default"/>
      </w:rPr>
    </w:lvl>
    <w:lvl w:ilvl="8">
      <w:start w:val="1"/>
      <w:numFmt w:val="decimal"/>
      <w:lvlText w:val="......%7..."/>
      <w:lvlJc w:val="left"/>
      <w:pPr>
        <w:tabs>
          <w:tab w:val="num" w:pos="5152"/>
        </w:tabs>
        <w:ind w:left="5152" w:hanging="2160"/>
      </w:pPr>
      <w:rPr>
        <w:rFonts w:cs="Times New Roman" w:hint="default"/>
      </w:rPr>
    </w:lvl>
  </w:abstractNum>
  <w:abstractNum w:abstractNumId="46">
    <w:nsid w:val="6D1466BE"/>
    <w:multiLevelType w:val="hybridMultilevel"/>
    <w:tmpl w:val="81088164"/>
    <w:lvl w:ilvl="0" w:tplc="CC98A1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0BD64D1"/>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48">
    <w:nsid w:val="73E021ED"/>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49">
    <w:nsid w:val="7C64597C"/>
    <w:multiLevelType w:val="multilevel"/>
    <w:tmpl w:val="7D328A28"/>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ascii="Verdana" w:hAnsi="Verdana" w:hint="default"/>
        <w:b w:val="0"/>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num w:numId="1">
    <w:abstractNumId w:val="16"/>
  </w:num>
  <w:num w:numId="2">
    <w:abstractNumId w:val="1"/>
  </w:num>
  <w:num w:numId="3">
    <w:abstractNumId w:val="2"/>
  </w:num>
  <w:num w:numId="4">
    <w:abstractNumId w:val="39"/>
  </w:num>
  <w:num w:numId="5">
    <w:abstractNumId w:val="12"/>
  </w:num>
  <w:num w:numId="6">
    <w:abstractNumId w:val="32"/>
  </w:num>
  <w:num w:numId="7">
    <w:abstractNumId w:val="48"/>
  </w:num>
  <w:num w:numId="8">
    <w:abstractNumId w:val="19"/>
  </w:num>
  <w:num w:numId="9">
    <w:abstractNumId w:val="43"/>
  </w:num>
  <w:num w:numId="10">
    <w:abstractNumId w:val="46"/>
  </w:num>
  <w:num w:numId="11">
    <w:abstractNumId w:val="21"/>
  </w:num>
  <w:num w:numId="12">
    <w:abstractNumId w:val="9"/>
  </w:num>
  <w:num w:numId="13">
    <w:abstractNumId w:val="33"/>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9"/>
  </w:num>
  <w:num w:numId="17">
    <w:abstractNumId w:val="47"/>
  </w:num>
  <w:num w:numId="18">
    <w:abstractNumId w:val="26"/>
  </w:num>
  <w:num w:numId="19">
    <w:abstractNumId w:val="40"/>
  </w:num>
  <w:num w:numId="20">
    <w:abstractNumId w:val="41"/>
  </w:num>
  <w:num w:numId="21">
    <w:abstractNumId w:val="3"/>
  </w:num>
  <w:num w:numId="22">
    <w:abstractNumId w:val="7"/>
  </w:num>
  <w:num w:numId="23">
    <w:abstractNumId w:val="18"/>
  </w:num>
  <w:num w:numId="24">
    <w:abstractNumId w:val="44"/>
  </w:num>
  <w:num w:numId="25">
    <w:abstractNumId w:val="34"/>
  </w:num>
  <w:num w:numId="26">
    <w:abstractNumId w:val="23"/>
  </w:num>
  <w:num w:numId="27">
    <w:abstractNumId w:val="38"/>
  </w:num>
  <w:num w:numId="28">
    <w:abstractNumId w:val="4"/>
  </w:num>
  <w:num w:numId="29">
    <w:abstractNumId w:val="22"/>
  </w:num>
  <w:num w:numId="30">
    <w:abstractNumId w:val="36"/>
  </w:num>
  <w:num w:numId="31">
    <w:abstractNumId w:val="31"/>
  </w:num>
  <w:num w:numId="32">
    <w:abstractNumId w:val="0"/>
  </w:num>
  <w:num w:numId="33">
    <w:abstractNumId w:val="27"/>
  </w:num>
  <w:num w:numId="34">
    <w:abstractNumId w:val="35"/>
  </w:num>
  <w:num w:numId="35">
    <w:abstractNumId w:val="30"/>
  </w:num>
  <w:num w:numId="36">
    <w:abstractNumId w:val="29"/>
  </w:num>
  <w:num w:numId="37">
    <w:abstractNumId w:val="15"/>
  </w:num>
  <w:num w:numId="38">
    <w:abstractNumId w:val="42"/>
  </w:num>
  <w:num w:numId="39">
    <w:abstractNumId w:val="14"/>
  </w:num>
  <w:num w:numId="40">
    <w:abstractNumId w:val="37"/>
  </w:num>
  <w:num w:numId="41">
    <w:abstractNumId w:val="28"/>
  </w:num>
  <w:num w:numId="42">
    <w:abstractNumId w:val="17"/>
  </w:num>
  <w:num w:numId="43">
    <w:abstractNumId w:val="8"/>
  </w:num>
  <w:num w:numId="44">
    <w:abstractNumId w:val="20"/>
  </w:num>
  <w:num w:numId="45">
    <w:abstractNumId w:val="24"/>
  </w:num>
  <w:num w:numId="46">
    <w:abstractNumId w:val="45"/>
  </w:num>
  <w:num w:numId="47">
    <w:abstractNumId w:val="11"/>
  </w:num>
  <w:num w:numId="48">
    <w:abstractNumId w:val="10"/>
  </w:num>
  <w:num w:numId="49">
    <w:abstractNumId w:val="2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131078"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T07K26QHpXifWsL7+urAJlBuZLIPDvDTC0ZbYUMG84eTncslhucFcrE60LSoLAfGPUosHHCF4+2aGxKy1IPNlQ==" w:salt="2gvnYm11mJF38kvcgxkMgw=="/>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0B0"/>
    <w:rsid w:val="000128F6"/>
    <w:rsid w:val="000163F1"/>
    <w:rsid w:val="0002329A"/>
    <w:rsid w:val="00032589"/>
    <w:rsid w:val="00034512"/>
    <w:rsid w:val="0005170C"/>
    <w:rsid w:val="0006459F"/>
    <w:rsid w:val="00067365"/>
    <w:rsid w:val="000700F6"/>
    <w:rsid w:val="000765F7"/>
    <w:rsid w:val="000874FC"/>
    <w:rsid w:val="00092347"/>
    <w:rsid w:val="0009268E"/>
    <w:rsid w:val="000A61D2"/>
    <w:rsid w:val="000C45EF"/>
    <w:rsid w:val="000E3887"/>
    <w:rsid w:val="000E765C"/>
    <w:rsid w:val="001137FE"/>
    <w:rsid w:val="00114885"/>
    <w:rsid w:val="00130462"/>
    <w:rsid w:val="001405B5"/>
    <w:rsid w:val="00153298"/>
    <w:rsid w:val="00154D4B"/>
    <w:rsid w:val="00157F54"/>
    <w:rsid w:val="00163088"/>
    <w:rsid w:val="00164916"/>
    <w:rsid w:val="00166334"/>
    <w:rsid w:val="001825F3"/>
    <w:rsid w:val="00190B68"/>
    <w:rsid w:val="00191599"/>
    <w:rsid w:val="00193E86"/>
    <w:rsid w:val="00194F65"/>
    <w:rsid w:val="001979AE"/>
    <w:rsid w:val="001A6017"/>
    <w:rsid w:val="001B3600"/>
    <w:rsid w:val="001B3E97"/>
    <w:rsid w:val="001E4822"/>
    <w:rsid w:val="001E6A0D"/>
    <w:rsid w:val="001F24BC"/>
    <w:rsid w:val="002069BC"/>
    <w:rsid w:val="00214F7E"/>
    <w:rsid w:val="00227878"/>
    <w:rsid w:val="0025452D"/>
    <w:rsid w:val="002713C1"/>
    <w:rsid w:val="00277279"/>
    <w:rsid w:val="00295278"/>
    <w:rsid w:val="002968B9"/>
    <w:rsid w:val="002A2546"/>
    <w:rsid w:val="002A2B1F"/>
    <w:rsid w:val="002B3382"/>
    <w:rsid w:val="002B5F9F"/>
    <w:rsid w:val="002D542A"/>
    <w:rsid w:val="00316427"/>
    <w:rsid w:val="0033430B"/>
    <w:rsid w:val="00340D7A"/>
    <w:rsid w:val="00345F29"/>
    <w:rsid w:val="00347C11"/>
    <w:rsid w:val="00365094"/>
    <w:rsid w:val="00375380"/>
    <w:rsid w:val="00377142"/>
    <w:rsid w:val="00391269"/>
    <w:rsid w:val="0039515B"/>
    <w:rsid w:val="003B377E"/>
    <w:rsid w:val="003D4B88"/>
    <w:rsid w:val="003D4DB6"/>
    <w:rsid w:val="003E7409"/>
    <w:rsid w:val="003E745D"/>
    <w:rsid w:val="00403F69"/>
    <w:rsid w:val="0042153D"/>
    <w:rsid w:val="0043582B"/>
    <w:rsid w:val="00462A76"/>
    <w:rsid w:val="00465EC9"/>
    <w:rsid w:val="004E18BF"/>
    <w:rsid w:val="004F1E4D"/>
    <w:rsid w:val="004F38D6"/>
    <w:rsid w:val="00501EDB"/>
    <w:rsid w:val="00506444"/>
    <w:rsid w:val="00520B36"/>
    <w:rsid w:val="005432CD"/>
    <w:rsid w:val="00554BB6"/>
    <w:rsid w:val="00555260"/>
    <w:rsid w:val="00570BF3"/>
    <w:rsid w:val="00586B34"/>
    <w:rsid w:val="005B1EEC"/>
    <w:rsid w:val="005E1D84"/>
    <w:rsid w:val="00601E65"/>
    <w:rsid w:val="00603E63"/>
    <w:rsid w:val="00604721"/>
    <w:rsid w:val="00611C66"/>
    <w:rsid w:val="006125A7"/>
    <w:rsid w:val="0063013F"/>
    <w:rsid w:val="00632E22"/>
    <w:rsid w:val="0064367A"/>
    <w:rsid w:val="0064784D"/>
    <w:rsid w:val="0067518E"/>
    <w:rsid w:val="00695A44"/>
    <w:rsid w:val="006A0FE4"/>
    <w:rsid w:val="006A6ED2"/>
    <w:rsid w:val="006C0FBB"/>
    <w:rsid w:val="006E2578"/>
    <w:rsid w:val="006E617B"/>
    <w:rsid w:val="00710792"/>
    <w:rsid w:val="0071096D"/>
    <w:rsid w:val="00711E3B"/>
    <w:rsid w:val="00712F5F"/>
    <w:rsid w:val="00727E6B"/>
    <w:rsid w:val="007335F2"/>
    <w:rsid w:val="00736B09"/>
    <w:rsid w:val="00740541"/>
    <w:rsid w:val="007534AA"/>
    <w:rsid w:val="00754E2F"/>
    <w:rsid w:val="007554A9"/>
    <w:rsid w:val="00787D28"/>
    <w:rsid w:val="007A3394"/>
    <w:rsid w:val="007C7F0A"/>
    <w:rsid w:val="007D3633"/>
    <w:rsid w:val="007E36A6"/>
    <w:rsid w:val="007E4C19"/>
    <w:rsid w:val="007F13E5"/>
    <w:rsid w:val="00815477"/>
    <w:rsid w:val="008220E8"/>
    <w:rsid w:val="00823A8B"/>
    <w:rsid w:val="008274E4"/>
    <w:rsid w:val="00832DA7"/>
    <w:rsid w:val="00850B7B"/>
    <w:rsid w:val="00852A5C"/>
    <w:rsid w:val="00870688"/>
    <w:rsid w:val="00896121"/>
    <w:rsid w:val="008B1C5D"/>
    <w:rsid w:val="008C50CB"/>
    <w:rsid w:val="008E6CDB"/>
    <w:rsid w:val="008F6DB0"/>
    <w:rsid w:val="00911855"/>
    <w:rsid w:val="0092383D"/>
    <w:rsid w:val="009A3037"/>
    <w:rsid w:val="009A3667"/>
    <w:rsid w:val="009A6D67"/>
    <w:rsid w:val="009D047F"/>
    <w:rsid w:val="009D2D62"/>
    <w:rsid w:val="009E5634"/>
    <w:rsid w:val="009F345D"/>
    <w:rsid w:val="009F38A8"/>
    <w:rsid w:val="00A01205"/>
    <w:rsid w:val="00A0290F"/>
    <w:rsid w:val="00A07C8E"/>
    <w:rsid w:val="00A15B3F"/>
    <w:rsid w:val="00A26BBF"/>
    <w:rsid w:val="00A360D1"/>
    <w:rsid w:val="00A5151F"/>
    <w:rsid w:val="00A51DDA"/>
    <w:rsid w:val="00A53330"/>
    <w:rsid w:val="00A71346"/>
    <w:rsid w:val="00A74DDF"/>
    <w:rsid w:val="00A90A06"/>
    <w:rsid w:val="00A92C87"/>
    <w:rsid w:val="00A9422F"/>
    <w:rsid w:val="00AA120D"/>
    <w:rsid w:val="00AA7A97"/>
    <w:rsid w:val="00AB19DD"/>
    <w:rsid w:val="00AB4217"/>
    <w:rsid w:val="00AC70C3"/>
    <w:rsid w:val="00AF4781"/>
    <w:rsid w:val="00B15FD8"/>
    <w:rsid w:val="00B167A7"/>
    <w:rsid w:val="00B21E6C"/>
    <w:rsid w:val="00B22B38"/>
    <w:rsid w:val="00B255C1"/>
    <w:rsid w:val="00B35B04"/>
    <w:rsid w:val="00B454D9"/>
    <w:rsid w:val="00BA1378"/>
    <w:rsid w:val="00BC1C16"/>
    <w:rsid w:val="00BD6D6A"/>
    <w:rsid w:val="00C11E7C"/>
    <w:rsid w:val="00C368F8"/>
    <w:rsid w:val="00C37250"/>
    <w:rsid w:val="00C42E09"/>
    <w:rsid w:val="00C478B2"/>
    <w:rsid w:val="00C51ACA"/>
    <w:rsid w:val="00C66FB5"/>
    <w:rsid w:val="00CA0552"/>
    <w:rsid w:val="00CA272A"/>
    <w:rsid w:val="00CB516F"/>
    <w:rsid w:val="00CC45E6"/>
    <w:rsid w:val="00CC5813"/>
    <w:rsid w:val="00CD37C1"/>
    <w:rsid w:val="00CD3801"/>
    <w:rsid w:val="00CD4493"/>
    <w:rsid w:val="00CF58BD"/>
    <w:rsid w:val="00D03570"/>
    <w:rsid w:val="00D065E7"/>
    <w:rsid w:val="00D15128"/>
    <w:rsid w:val="00D20007"/>
    <w:rsid w:val="00D23B8C"/>
    <w:rsid w:val="00D31022"/>
    <w:rsid w:val="00D32612"/>
    <w:rsid w:val="00D51950"/>
    <w:rsid w:val="00D52190"/>
    <w:rsid w:val="00D52A42"/>
    <w:rsid w:val="00D56D6B"/>
    <w:rsid w:val="00D722E4"/>
    <w:rsid w:val="00D906D7"/>
    <w:rsid w:val="00DA4CB9"/>
    <w:rsid w:val="00DB7404"/>
    <w:rsid w:val="00DC2672"/>
    <w:rsid w:val="00DD57A9"/>
    <w:rsid w:val="00DD6D80"/>
    <w:rsid w:val="00DE0F13"/>
    <w:rsid w:val="00DE70B0"/>
    <w:rsid w:val="00DF54FF"/>
    <w:rsid w:val="00DF7BF9"/>
    <w:rsid w:val="00E05313"/>
    <w:rsid w:val="00E11627"/>
    <w:rsid w:val="00E179F8"/>
    <w:rsid w:val="00E36655"/>
    <w:rsid w:val="00E7589C"/>
    <w:rsid w:val="00E84DCF"/>
    <w:rsid w:val="00EA225F"/>
    <w:rsid w:val="00EA48BA"/>
    <w:rsid w:val="00EF4589"/>
    <w:rsid w:val="00EF7B63"/>
    <w:rsid w:val="00F050F6"/>
    <w:rsid w:val="00F22E11"/>
    <w:rsid w:val="00F30D78"/>
    <w:rsid w:val="00F35937"/>
    <w:rsid w:val="00F35A37"/>
    <w:rsid w:val="00F42B31"/>
    <w:rsid w:val="00F50F00"/>
    <w:rsid w:val="00F54D44"/>
    <w:rsid w:val="00F5589A"/>
    <w:rsid w:val="00F761C3"/>
    <w:rsid w:val="00FA4974"/>
    <w:rsid w:val="00FA649D"/>
    <w:rsid w:val="00FB560A"/>
    <w:rsid w:val="00FB5EC3"/>
    <w:rsid w:val="00FC52C6"/>
    <w:rsid w:val="00FC7507"/>
    <w:rsid w:val="00FD0C76"/>
    <w:rsid w:val="00FD7E73"/>
    <w:rsid w:val="00FE0B22"/>
    <w:rsid w:val="00FE35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DA30C4A3-EB83-47E7-8E81-DE66F3F2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s-ES_tradnl"/>
    </w:rPr>
  </w:style>
  <w:style w:type="paragraph" w:styleId="Ttulo1">
    <w:name w:val="heading 1"/>
    <w:basedOn w:val="Normal"/>
    <w:next w:val="Normal"/>
    <w:link w:val="Ttulo1Car"/>
    <w:uiPriority w:val="9"/>
    <w:qFormat/>
    <w:pPr>
      <w:keepNext/>
      <w:spacing w:before="240" w:after="60"/>
      <w:outlineLvl w:val="0"/>
    </w:pPr>
    <w:rPr>
      <w:rFonts w:ascii="Calibri Light" w:hAnsi="Calibri Light"/>
      <w:b/>
      <w:bCs/>
      <w:kern w:val="32"/>
      <w:sz w:val="32"/>
      <w:szCs w:val="32"/>
    </w:rPr>
  </w:style>
  <w:style w:type="paragraph" w:styleId="Ttulo3">
    <w:name w:val="heading 3"/>
    <w:basedOn w:val="Normal"/>
    <w:link w:val="Ttulo3Car"/>
    <w:uiPriority w:val="9"/>
    <w:qFormat/>
    <w:pPr>
      <w:pBdr>
        <w:top w:val="single" w:sz="6" w:space="0" w:color="C0C9D2"/>
      </w:pBdr>
      <w:spacing w:before="360" w:after="100" w:afterAutospacing="1"/>
      <w:outlineLvl w:val="2"/>
    </w:pPr>
    <w:rPr>
      <w:rFonts w:ascii="Times New Roman" w:hAnsi="Times New Roman"/>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rFonts w:ascii="Times New Roman" w:hAnsi="Times New Roman"/>
      <w:sz w:val="22"/>
      <w:szCs w:val="20"/>
    </w:rPr>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table" w:styleId="Tablaconcuadrcula">
    <w:name w:val="Table Grid"/>
    <w:basedOn w:val="Tab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qFormat/>
    <w:rPr>
      <w:i/>
      <w:iCs/>
    </w:rPr>
  </w:style>
  <w:style w:type="character" w:styleId="Textoennegrita">
    <w:name w:val="Strong"/>
    <w:uiPriority w:val="22"/>
    <w:qFormat/>
    <w:rPr>
      <w:b/>
      <w:bCs/>
    </w:rPr>
  </w:style>
  <w:style w:type="character" w:customStyle="1" w:styleId="PiedepginaCar">
    <w:name w:val="Pie de página Car"/>
    <w:link w:val="Piedepgina"/>
    <w:uiPriority w:val="99"/>
    <w:rPr>
      <w:rFonts w:ascii="Arial" w:hAnsi="Arial"/>
      <w:sz w:val="24"/>
      <w:szCs w:val="24"/>
      <w:lang w:val="es-ES_tradnl"/>
    </w:rPr>
  </w:style>
  <w:style w:type="character" w:customStyle="1" w:styleId="Ttulo3Car">
    <w:name w:val="Título 3 Car"/>
    <w:link w:val="Ttulo3"/>
    <w:uiPriority w:val="9"/>
    <w:rPr>
      <w:sz w:val="36"/>
      <w:szCs w:val="36"/>
    </w:rPr>
  </w:style>
  <w:style w:type="paragraph" w:styleId="Prrafodelista">
    <w:name w:val="List Paragraph"/>
    <w:basedOn w:val="Normal"/>
    <w:uiPriority w:val="1"/>
    <w:qFormat/>
    <w:pPr>
      <w:ind w:left="708"/>
    </w:p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hAnsi="Tahoma" w:cs="Tahoma"/>
      <w:sz w:val="16"/>
      <w:szCs w:val="16"/>
      <w:lang w:val="es-ES_tradnl"/>
    </w:rPr>
  </w:style>
  <w:style w:type="character" w:styleId="Hipervnculo">
    <w:name w:val="Hyperlink"/>
    <w:rPr>
      <w:color w:val="0000FF"/>
      <w:u w:val="single"/>
    </w:rPr>
  </w:style>
  <w:style w:type="character" w:customStyle="1" w:styleId="Ttulo1Car">
    <w:name w:val="Título 1 Car"/>
    <w:link w:val="Ttulo1"/>
    <w:uiPriority w:val="9"/>
    <w:rPr>
      <w:rFonts w:ascii="Calibri Light" w:hAnsi="Calibri Light"/>
      <w:b/>
      <w:bCs/>
      <w:kern w:val="32"/>
      <w:sz w:val="32"/>
      <w:szCs w:val="32"/>
      <w:lang w:val="es-ES_tradnl"/>
    </w:rPr>
  </w:style>
  <w:style w:type="paragraph" w:styleId="Textoindependiente2">
    <w:name w:val="Body Text 2"/>
    <w:basedOn w:val="Normal"/>
    <w:link w:val="Textoindependiente2Car"/>
    <w:uiPriority w:val="99"/>
    <w:unhideWhenUsed/>
    <w:pPr>
      <w:spacing w:after="120" w:line="480" w:lineRule="auto"/>
    </w:pPr>
    <w:rPr>
      <w:rFonts w:ascii="Calibri" w:hAnsi="Calibri" w:cs="Calibri"/>
      <w:sz w:val="22"/>
      <w:szCs w:val="22"/>
      <w:lang w:val="es-ES" w:eastAsia="en-US"/>
    </w:rPr>
  </w:style>
  <w:style w:type="character" w:customStyle="1" w:styleId="Textoindependiente2Car">
    <w:name w:val="Texto independiente 2 Car"/>
    <w:link w:val="Textoindependiente2"/>
    <w:uiPriority w:val="99"/>
    <w:rPr>
      <w:rFonts w:ascii="Calibri" w:hAnsi="Calibri" w:cs="Calibri"/>
      <w:sz w:val="22"/>
      <w:szCs w:val="22"/>
      <w:lang w:eastAsia="en-US"/>
    </w:rPr>
  </w:style>
  <w:style w:type="paragraph" w:styleId="HTMLconformatoprevio">
    <w:name w:val="HTML Preformatted"/>
    <w:basedOn w:val="Normal"/>
    <w:link w:val="HTMLconformatoprevioCar"/>
    <w:uiPriority w:val="99"/>
    <w:unhideWhenUsed/>
    <w:rsid w:val="009A3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rPr>
  </w:style>
  <w:style w:type="character" w:customStyle="1" w:styleId="HTMLconformatoprevioCar">
    <w:name w:val="HTML con formato previo Car"/>
    <w:link w:val="HTMLconformatoprevio"/>
    <w:uiPriority w:val="99"/>
    <w:rsid w:val="009A3037"/>
    <w:rPr>
      <w:rFonts w:ascii="Courier New" w:hAnsi="Courier New" w:cs="Courier New"/>
    </w:rPr>
  </w:style>
  <w:style w:type="character" w:customStyle="1" w:styleId="TextoindependienteCar">
    <w:name w:val="Texto independiente Car"/>
    <w:link w:val="Textoindependiente"/>
    <w:uiPriority w:val="99"/>
    <w:rsid w:val="000163F1"/>
    <w:rPr>
      <w:sz w:val="22"/>
      <w:lang w:val="es-ES_tradnl"/>
    </w:rPr>
  </w:style>
  <w:style w:type="paragraph" w:styleId="Textocomentario">
    <w:name w:val="annotation text"/>
    <w:basedOn w:val="Normal"/>
    <w:link w:val="TextocomentarioCar"/>
    <w:uiPriority w:val="99"/>
    <w:rsid w:val="000163F1"/>
    <w:rPr>
      <w:sz w:val="20"/>
      <w:szCs w:val="20"/>
    </w:rPr>
  </w:style>
  <w:style w:type="character" w:customStyle="1" w:styleId="TextocomentarioCar">
    <w:name w:val="Texto comentario Car"/>
    <w:link w:val="Textocomentario"/>
    <w:uiPriority w:val="99"/>
    <w:rsid w:val="000163F1"/>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hdoc@salud.madri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ecciondedatos.sanidad@madrid.org" TargetMode="External"/><Relationship Id="rId4" Type="http://schemas.openxmlformats.org/officeDocument/2006/relationships/settings" Target="settings.xml"/><Relationship Id="rId9" Type="http://schemas.openxmlformats.org/officeDocument/2006/relationships/hyperlink" Target="mailto:dpo.fib12octubre@alaroavan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84697-5DF0-4E98-8781-557E6247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4814</Words>
  <Characters>25904</Characters>
  <Application>Microsoft Office Word</Application>
  <DocSecurity>0</DocSecurity>
  <Lines>893</Lines>
  <Paragraphs>404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PARA LA REALIZACIÓN DEL ESTUDIO OBSERVACIONAL</vt:lpstr>
      <vt:lpstr>CONTRATO PARA LA REALIZACIÓN DEL ESTUDIO OBSERVACIONAL</vt:lpstr>
    </vt:vector>
  </TitlesOfParts>
  <Company>Consejería de Sanidad</Company>
  <LinksUpToDate>false</LinksUpToDate>
  <CharactersWithSpaces>30314</CharactersWithSpaces>
  <SharedDoc>false</SharedDoc>
  <HLinks>
    <vt:vector size="18" baseType="variant">
      <vt:variant>
        <vt:i4>3276892</vt:i4>
      </vt:variant>
      <vt:variant>
        <vt:i4>96</vt:i4>
      </vt:variant>
      <vt:variant>
        <vt:i4>0</vt:i4>
      </vt:variant>
      <vt:variant>
        <vt:i4>5</vt:i4>
      </vt:variant>
      <vt:variant>
        <vt:lpwstr>mailto:protecciondedatos.sanidad@madrid.org</vt:lpwstr>
      </vt:variant>
      <vt:variant>
        <vt:lpwstr/>
      </vt:variant>
      <vt:variant>
        <vt:i4>2031718</vt:i4>
      </vt:variant>
      <vt:variant>
        <vt:i4>93</vt:i4>
      </vt:variant>
      <vt:variant>
        <vt:i4>0</vt:i4>
      </vt:variant>
      <vt:variant>
        <vt:i4>5</vt:i4>
      </vt:variant>
      <vt:variant>
        <vt:lpwstr>mailto:dpo.fib12octubre@alaroavant.com</vt:lpwstr>
      </vt:variant>
      <vt:variant>
        <vt:lpwstr/>
      </vt:variant>
      <vt:variant>
        <vt:i4>7733327</vt:i4>
      </vt:variant>
      <vt:variant>
        <vt:i4>66</vt:i4>
      </vt:variant>
      <vt:variant>
        <vt:i4>0</vt:i4>
      </vt:variant>
      <vt:variant>
        <vt:i4>5</vt:i4>
      </vt:variant>
      <vt:variant>
        <vt:lpwstr>mailto:facturacion.hdoc@salud.madrid.org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subject/>
  <dc:creator>iglesiasrmj</dc:creator>
  <cp:keywords/>
  <dc:description/>
  <cp:lastModifiedBy>Daniel Castaño Jimenez</cp:lastModifiedBy>
  <cp:revision>2</cp:revision>
  <cp:lastPrinted>2019-07-19T11:17:00Z</cp:lastPrinted>
  <dcterms:created xsi:type="dcterms:W3CDTF">2023-02-07T11:07:00Z</dcterms:created>
  <dcterms:modified xsi:type="dcterms:W3CDTF">2023-02-07T11:07:00Z</dcterms:modified>
</cp:coreProperties>
</file>