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BB52A6" w:rsidRDefault="00772150" w:rsidP="0098693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PROGRAMA DE FOMENTO DE LA </w:t>
      </w:r>
      <w:proofErr w:type="spellStart"/>
      <w:r>
        <w:rPr>
          <w:rFonts w:cs="Arial"/>
          <w:b/>
          <w:sz w:val="22"/>
          <w:szCs w:val="22"/>
        </w:rPr>
        <w:t>I+D+i</w:t>
      </w:r>
      <w:proofErr w:type="spellEnd"/>
      <w:r>
        <w:rPr>
          <w:rFonts w:cs="Arial"/>
          <w:b/>
          <w:sz w:val="22"/>
          <w:szCs w:val="22"/>
        </w:rPr>
        <w:t xml:space="preserve"> EN EL i+12</w:t>
      </w:r>
    </w:p>
    <w:p w:rsidR="00772150" w:rsidRDefault="00772150" w:rsidP="004F1BCF">
      <w:pPr>
        <w:jc w:val="center"/>
        <w:rPr>
          <w:rFonts w:cs="Arial"/>
          <w:b/>
          <w:sz w:val="22"/>
          <w:szCs w:val="22"/>
          <w:u w:val="single"/>
        </w:rPr>
      </w:pPr>
      <w:r w:rsidRPr="00772150">
        <w:rPr>
          <w:rFonts w:cs="Arial"/>
          <w:b/>
          <w:sz w:val="22"/>
          <w:szCs w:val="22"/>
          <w:u w:val="single"/>
        </w:rPr>
        <w:t xml:space="preserve">CONTRATOS </w:t>
      </w:r>
      <w:r w:rsidR="00931E39">
        <w:rPr>
          <w:rFonts w:cs="Arial"/>
          <w:b/>
          <w:sz w:val="22"/>
          <w:szCs w:val="22"/>
          <w:u w:val="single"/>
        </w:rPr>
        <w:t xml:space="preserve">POSTDOCTORALES </w:t>
      </w:r>
      <w:r w:rsidRPr="00772150">
        <w:rPr>
          <w:rFonts w:cs="Arial"/>
          <w:b/>
          <w:sz w:val="22"/>
          <w:szCs w:val="22"/>
          <w:u w:val="single"/>
        </w:rPr>
        <w:t>DE INVESTIGACIÓN</w:t>
      </w:r>
    </w:p>
    <w:p w:rsidR="0054096F" w:rsidRPr="00772150" w:rsidRDefault="00772150" w:rsidP="004F1BCF">
      <w:pPr>
        <w:jc w:val="center"/>
        <w:rPr>
          <w:rFonts w:cs="Arial"/>
          <w:b/>
          <w:sz w:val="22"/>
          <w:szCs w:val="22"/>
        </w:rPr>
      </w:pPr>
      <w:r w:rsidRPr="00772150">
        <w:rPr>
          <w:rFonts w:cs="Arial"/>
          <w:b/>
          <w:sz w:val="22"/>
          <w:szCs w:val="22"/>
        </w:rPr>
        <w:t>(Ref.: i12-AY1</w:t>
      </w:r>
      <w:r w:rsidR="00931E39">
        <w:rPr>
          <w:rFonts w:cs="Arial"/>
          <w:b/>
          <w:sz w:val="22"/>
          <w:szCs w:val="22"/>
        </w:rPr>
        <w:t>9</w:t>
      </w:r>
      <w:r w:rsidRPr="00772150">
        <w:rPr>
          <w:rFonts w:cs="Arial"/>
          <w:b/>
          <w:sz w:val="22"/>
          <w:szCs w:val="22"/>
        </w:rPr>
        <w:t>-2018)</w:t>
      </w:r>
    </w:p>
    <w:p w:rsidR="004F1BCF" w:rsidRPr="00BB52A6" w:rsidRDefault="004F1BCF" w:rsidP="004F1BCF">
      <w:pPr>
        <w:jc w:val="center"/>
        <w:rPr>
          <w:rFonts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BB52A6" w:rsidTr="005349AB">
        <w:trPr>
          <w:jc w:val="center"/>
        </w:trPr>
        <w:tc>
          <w:tcPr>
            <w:tcW w:w="8644" w:type="dxa"/>
          </w:tcPr>
          <w:p w:rsidR="00850F0A" w:rsidRPr="00BB52A6" w:rsidRDefault="00850F0A" w:rsidP="00850F0A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BB52A6" w:rsidRDefault="00850F0A" w:rsidP="00850F0A">
      <w:pPr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06"/>
        <w:gridCol w:w="567"/>
        <w:gridCol w:w="307"/>
        <w:gridCol w:w="1560"/>
        <w:gridCol w:w="3600"/>
      </w:tblGrid>
      <w:tr w:rsidR="00850F0A" w:rsidRPr="00BB52A6" w:rsidTr="005349AB">
        <w:tc>
          <w:tcPr>
            <w:tcW w:w="982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candidato solicitante</w:t>
            </w:r>
          </w:p>
        </w:tc>
      </w:tr>
      <w:tr w:rsidR="00850F0A" w:rsidRPr="00BB52A6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94FA8" w:rsidRPr="00BB52A6" w:rsidTr="001675D2">
        <w:tc>
          <w:tcPr>
            <w:tcW w:w="3794" w:type="dxa"/>
            <w:gridSpan w:val="2"/>
            <w:shd w:val="clear" w:color="auto" w:fill="auto"/>
          </w:tcPr>
          <w:p w:rsidR="00B94FA8" w:rsidRPr="00BB52A6" w:rsidRDefault="00B94FA8" w:rsidP="00931E39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Ha solicitado Contrato </w:t>
            </w:r>
            <w:r w:rsidR="00931E3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Sara Borrell</w:t>
            </w: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 (sí/no)</w:t>
            </w:r>
          </w:p>
        </w:tc>
        <w:tc>
          <w:tcPr>
            <w:tcW w:w="567" w:type="dxa"/>
            <w:shd w:val="clear" w:color="auto" w:fill="auto"/>
          </w:tcPr>
          <w:p w:rsidR="00B94FA8" w:rsidRPr="00BB52A6" w:rsidRDefault="00B94FA8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94FA8" w:rsidRPr="00BB52A6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Nú</w:t>
            </w:r>
            <w:r w:rsidR="00B94FA8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m. Expediente:</w:t>
            </w:r>
          </w:p>
        </w:tc>
        <w:tc>
          <w:tcPr>
            <w:tcW w:w="3600" w:type="dxa"/>
            <w:shd w:val="clear" w:color="auto" w:fill="auto"/>
          </w:tcPr>
          <w:p w:rsidR="00B94FA8" w:rsidRPr="00BB52A6" w:rsidRDefault="00B94FA8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908"/>
        <w:gridCol w:w="426"/>
        <w:gridCol w:w="1152"/>
        <w:gridCol w:w="1523"/>
        <w:gridCol w:w="3784"/>
      </w:tblGrid>
      <w:tr w:rsidR="00850F0A" w:rsidRPr="00BB52A6" w:rsidTr="005349AB">
        <w:tc>
          <w:tcPr>
            <w:tcW w:w="982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responsable del grupo de investigación</w:t>
            </w:r>
          </w:p>
        </w:tc>
      </w:tr>
      <w:tr w:rsidR="00850F0A" w:rsidRPr="00BB52A6" w:rsidTr="00BB52A6">
        <w:tc>
          <w:tcPr>
            <w:tcW w:w="2035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93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784" w:type="dxa"/>
            <w:shd w:val="clear" w:color="auto" w:fill="auto"/>
          </w:tcPr>
          <w:p w:rsidR="001675D2" w:rsidRPr="00BB52A6" w:rsidRDefault="001675D2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1675D2" w:rsidRPr="00BB52A6" w:rsidTr="001675D2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1675D2" w:rsidRPr="00BB52A6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Es investigador emergente </w:t>
            </w:r>
            <w:r w:rsidRPr="001675D2"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  <w:t>(marque con X los criterios que procedan)</w:t>
            </w: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459" w:type="dxa"/>
            <w:gridSpan w:val="3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Adscrito a grupo emergente i+12</w:t>
            </w:r>
          </w:p>
        </w:tc>
      </w:tr>
      <w:tr w:rsidR="001675D2" w:rsidRPr="00BB52A6" w:rsidTr="001675D2">
        <w:tc>
          <w:tcPr>
            <w:tcW w:w="2943" w:type="dxa"/>
            <w:gridSpan w:val="2"/>
            <w:vMerge/>
            <w:shd w:val="clear" w:color="auto" w:fill="auto"/>
          </w:tcPr>
          <w:p w:rsidR="001675D2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675D2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459" w:type="dxa"/>
            <w:gridSpan w:val="3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No IP últimos cinco años</w:t>
            </w:r>
          </w:p>
        </w:tc>
      </w:tr>
      <w:tr w:rsidR="001675D2" w:rsidRPr="00BB52A6" w:rsidTr="001675D2">
        <w:tc>
          <w:tcPr>
            <w:tcW w:w="2943" w:type="dxa"/>
            <w:gridSpan w:val="2"/>
            <w:vMerge/>
            <w:shd w:val="clear" w:color="auto" w:fill="auto"/>
          </w:tcPr>
          <w:p w:rsidR="001675D2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675D2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459" w:type="dxa"/>
            <w:gridSpan w:val="3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Investigador Juan </w:t>
            </w:r>
            <w:proofErr w:type="spellStart"/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Rodes</w:t>
            </w:r>
            <w:proofErr w:type="spellEnd"/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, Miguel Servet; Ramón y Cajal, Programa Estabilización</w:t>
            </w:r>
          </w:p>
        </w:tc>
      </w:tr>
    </w:tbl>
    <w:p w:rsidR="00850F0A" w:rsidRPr="00DC6A19" w:rsidRDefault="00850F0A" w:rsidP="00850F0A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DC6A19" w:rsidRDefault="00850F0A" w:rsidP="00850F0A">
      <w:pPr>
        <w:spacing w:after="120"/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23"/>
        <w:gridCol w:w="2269"/>
        <w:gridCol w:w="284"/>
      </w:tblGrid>
      <w:tr w:rsidR="002D5611" w:rsidRPr="00DC6A19" w:rsidTr="002D561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2D5611" w:rsidRPr="00DC6A19" w:rsidRDefault="002D5611" w:rsidP="0089679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611" w:rsidRPr="00DC6A19" w:rsidRDefault="002D5611" w:rsidP="0089679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11" w:rsidRPr="00DC6A19" w:rsidRDefault="002D5611" w:rsidP="0089679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Copia del título de especialista.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Memoria de la propuesta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DC6A19" w:rsidRDefault="00850F0A" w:rsidP="00850F0A">
      <w:pPr>
        <w:ind w:left="835"/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0542CD" w:rsidRPr="00DC6A19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Si se considera necesario se podrá solicitar documentación adicional, justificativa del cumplimiento de los requisitos.</w:t>
      </w:r>
    </w:p>
    <w:p w:rsidR="000542CD" w:rsidRPr="00DC6A19" w:rsidRDefault="000542CD" w:rsidP="000542CD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Los abajo firmantes declaran que reúnen los requisitos exigidos, que aportan los documentos requeridos dentro del plazo, y que aceptan las normas y plazos de la presente convocatoria del i+12.</w:t>
      </w:r>
    </w:p>
    <w:p w:rsidR="000542CD" w:rsidRPr="00DC6A19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DC6A19" w:rsidRDefault="00850F0A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En Madrid, a _______ de </w:t>
      </w:r>
      <w:r w:rsidR="00DC6A19" w:rsidRPr="00DC6A19">
        <w:rPr>
          <w:rFonts w:eastAsia="MS Mincho" w:cs="Arial"/>
          <w:spacing w:val="-5"/>
          <w:sz w:val="18"/>
          <w:szCs w:val="18"/>
          <w:lang w:eastAsia="en-US"/>
        </w:rPr>
        <w:t>_________</w:t>
      </w:r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 </w:t>
      </w:r>
      <w:proofErr w:type="spellStart"/>
      <w:r w:rsidRPr="00DC6A19">
        <w:rPr>
          <w:rFonts w:eastAsia="MS Mincho" w:cs="Arial"/>
          <w:spacing w:val="-5"/>
          <w:sz w:val="18"/>
          <w:szCs w:val="18"/>
          <w:lang w:eastAsia="en-US"/>
        </w:rPr>
        <w:t>de</w:t>
      </w:r>
      <w:proofErr w:type="spellEnd"/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 201</w:t>
      </w:r>
      <w:r w:rsidR="000542CD" w:rsidRPr="00DC6A19">
        <w:rPr>
          <w:rFonts w:eastAsia="MS Mincho" w:cs="Arial"/>
          <w:spacing w:val="-5"/>
          <w:sz w:val="18"/>
          <w:szCs w:val="18"/>
          <w:lang w:eastAsia="en-US"/>
        </w:rPr>
        <w:t>8</w:t>
      </w:r>
      <w:r w:rsidRPr="00DC6A19">
        <w:rPr>
          <w:rFonts w:eastAsia="MS Mincho" w:cs="Arial"/>
          <w:spacing w:val="-5"/>
          <w:sz w:val="18"/>
          <w:szCs w:val="18"/>
          <w:lang w:eastAsia="en-US"/>
        </w:rPr>
        <w:t>.</w:t>
      </w:r>
    </w:p>
    <w:p w:rsidR="00850F0A" w:rsidRPr="00DC6A19" w:rsidRDefault="00850F0A" w:rsidP="00850F0A">
      <w:pPr>
        <w:ind w:left="835"/>
        <w:jc w:val="both"/>
        <w:rPr>
          <w:rFonts w:eastAsia="MS Mincho" w:cs="Arial"/>
          <w:b/>
          <w:spacing w:val="-5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DC6A19" w:rsidTr="002D5611">
        <w:tc>
          <w:tcPr>
            <w:tcW w:w="4732" w:type="dxa"/>
            <w:shd w:val="clear" w:color="auto" w:fill="auto"/>
          </w:tcPr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2D5611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Fdo. El </w:t>
            </w:r>
            <w:r w:rsidR="002D5611"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responsable del grupo de investigación</w:t>
            </w:r>
          </w:p>
        </w:tc>
        <w:tc>
          <w:tcPr>
            <w:tcW w:w="236" w:type="dxa"/>
            <w:shd w:val="clear" w:color="auto" w:fill="auto"/>
          </w:tcPr>
          <w:p w:rsidR="00850F0A" w:rsidRPr="00DC6A19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DC6A19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850F0A" w:rsidRPr="00DC6A19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A10C0A" w:rsidRPr="00DC6A19" w:rsidRDefault="00A10C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850F0A" w:rsidRPr="00DC6A19" w:rsidRDefault="000542CD" w:rsidP="002D5611">
            <w:pPr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Fdo. El candidato </w:t>
            </w:r>
            <w:r w:rsidR="002D5611"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solicitante</w:t>
            </w:r>
          </w:p>
        </w:tc>
      </w:tr>
    </w:tbl>
    <w:p w:rsidR="00900F92" w:rsidRPr="00BB52A6" w:rsidRDefault="00900F92" w:rsidP="00BF440B">
      <w:pPr>
        <w:jc w:val="center"/>
        <w:rPr>
          <w:rFonts w:cs="Arial"/>
          <w:sz w:val="20"/>
        </w:rPr>
      </w:pPr>
    </w:p>
    <w:sectPr w:rsidR="00900F92" w:rsidRPr="00BB52A6" w:rsidSect="00C70A11"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Pr="00A161F2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D84A0F" w:rsidRDefault="001E7B2E" w:rsidP="00EE659E">
    <w:pPr>
      <w:jc w:val="both"/>
      <w:rPr>
        <w:rStyle w:val="nfasis"/>
        <w:rFonts w:asciiTheme="minorHAnsi" w:hAnsiTheme="minorHAnsi"/>
        <w:sz w:val="16"/>
        <w:szCs w:val="16"/>
      </w:rPr>
    </w:pPr>
    <w:r w:rsidRPr="001E7B2E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1E7B2E" w:rsidRPr="00A161F2" w:rsidRDefault="001E7B2E" w:rsidP="00EE659E">
    <w:pPr>
      <w:jc w:val="both"/>
      <w:rPr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542CD" w:rsidRPr="000542CD" w:rsidTr="00F557D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2D5611" w:rsidP="007479B8">
          <w:pPr>
            <w:autoSpaceDE w:val="0"/>
            <w:autoSpaceDN w:val="0"/>
            <w:adjustRightInd w:val="0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Contratos </w:t>
          </w:r>
          <w:r w:rsidR="007479B8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Postdoctorales</w:t>
          </w:r>
          <w:r w:rsidR="000542CD"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931E39">
          <w:pPr>
            <w:tabs>
              <w:tab w:val="center" w:pos="4252"/>
              <w:tab w:val="right" w:pos="8504"/>
            </w:tabs>
            <w:jc w:val="right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i12-AY</w:t>
          </w:r>
          <w:r w:rsidR="00772150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1</w:t>
          </w:r>
          <w:r w:rsidR="00931E39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9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-2018</w:t>
          </w:r>
        </w:p>
      </w:tc>
    </w:tr>
    <w:tr w:rsidR="000542CD" w:rsidRPr="000542CD" w:rsidTr="00F557D8">
      <w:tc>
        <w:tcPr>
          <w:tcW w:w="5637" w:type="dxa"/>
          <w:hideMark/>
        </w:tcPr>
        <w:p w:rsidR="000542CD" w:rsidRPr="000542CD" w:rsidRDefault="000542CD" w:rsidP="00F557D8">
          <w:pPr>
            <w:tabs>
              <w:tab w:val="left" w:pos="4560"/>
            </w:tabs>
            <w:autoSpaceDE w:val="0"/>
            <w:autoSpaceDN w:val="0"/>
            <w:adjustRightInd w:val="0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Convocatoria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ab/>
          </w:r>
        </w:p>
      </w:tc>
      <w:tc>
        <w:tcPr>
          <w:tcW w:w="692" w:type="dxa"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EE659E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0542CD">
            <w:rPr>
              <w:rFonts w:eastAsia="MS Mincho" w:cs="Arial"/>
              <w:spacing w:val="-5"/>
              <w:sz w:val="16"/>
              <w:szCs w:val="16"/>
              <w:lang w:eastAsia="en-US"/>
            </w:rPr>
            <w:t xml:space="preserve"> /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EE659E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BF5652" wp14:editId="435F63BA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42CD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5D2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E7B2E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5611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479B8"/>
    <w:rsid w:val="00750096"/>
    <w:rsid w:val="007523E8"/>
    <w:rsid w:val="00757238"/>
    <w:rsid w:val="00762C3F"/>
    <w:rsid w:val="007644A3"/>
    <w:rsid w:val="00767F1B"/>
    <w:rsid w:val="0077034A"/>
    <w:rsid w:val="007708D2"/>
    <w:rsid w:val="00772150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1E39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4FA8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52A6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0A11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A19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659E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5F3C-F8AD-49D8-AE3A-629267FB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5</cp:revision>
  <cp:lastPrinted>2018-07-27T09:37:00Z</cp:lastPrinted>
  <dcterms:created xsi:type="dcterms:W3CDTF">2018-07-26T13:35:00Z</dcterms:created>
  <dcterms:modified xsi:type="dcterms:W3CDTF">2018-07-27T09:38:00Z</dcterms:modified>
</cp:coreProperties>
</file>